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14" w:rsidRDefault="00F6721C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>
            <wp:extent cx="3692525" cy="3692525"/>
            <wp:effectExtent l="0" t="0" r="3175" b="3175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 xml:space="preserve">SIKETEK </w:t>
      </w:r>
      <w:proofErr w:type="gramStart"/>
      <w:r w:rsidRPr="00B7001D">
        <w:rPr>
          <w:b/>
          <w:sz w:val="32"/>
          <w:szCs w:val="32"/>
        </w:rPr>
        <w:t>ÉS</w:t>
      </w:r>
      <w:proofErr w:type="gramEnd"/>
      <w:r w:rsidRPr="00B7001D">
        <w:rPr>
          <w:b/>
          <w:sz w:val="32"/>
          <w:szCs w:val="32"/>
        </w:rPr>
        <w:t xml:space="preserve"> NAGYOTHALLÓK ORSZÁGOS SZÖVETSÉGE</w:t>
      </w:r>
    </w:p>
    <w:p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:rsidR="00FA71BC" w:rsidRDefault="00517E3F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ZALA VÁR</w:t>
      </w:r>
      <w:r w:rsidR="007A4814" w:rsidRPr="00B7001D">
        <w:rPr>
          <w:b/>
          <w:sz w:val="36"/>
          <w:szCs w:val="36"/>
        </w:rPr>
        <w:t xml:space="preserve">MEGYEI </w:t>
      </w:r>
    </w:p>
    <w:p w:rsidR="007A4814" w:rsidRPr="00B7001D" w:rsidRDefault="007A4814" w:rsidP="00FA71BC">
      <w:pPr>
        <w:pStyle w:val="Default"/>
        <w:spacing w:after="142"/>
        <w:jc w:val="center"/>
        <w:rPr>
          <w:b/>
          <w:sz w:val="36"/>
          <w:szCs w:val="36"/>
        </w:rPr>
      </w:pPr>
      <w:r w:rsidRPr="00B7001D">
        <w:rPr>
          <w:b/>
          <w:sz w:val="36"/>
          <w:szCs w:val="36"/>
        </w:rPr>
        <w:t>JELNYELVI TOLMÁCSSZOLGÁLATA</w:t>
      </w:r>
    </w:p>
    <w:p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Default="007A4814" w:rsidP="007A4814">
      <w:pPr>
        <w:pStyle w:val="Default"/>
        <w:spacing w:after="142"/>
      </w:pPr>
    </w:p>
    <w:p w:rsidR="00F25D91" w:rsidRPr="00B7001D" w:rsidRDefault="00F25D91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B7001D" w:rsidRDefault="007A4814" w:rsidP="007A4814">
      <w:pPr>
        <w:pStyle w:val="Default"/>
        <w:spacing w:after="142"/>
      </w:pPr>
    </w:p>
    <w:p w:rsidR="007A4814" w:rsidRPr="00431C12" w:rsidRDefault="007A4814" w:rsidP="007A4814">
      <w:pPr>
        <w:pStyle w:val="Default"/>
        <w:spacing w:after="142"/>
        <w:jc w:val="center"/>
        <w:rPr>
          <w:sz w:val="22"/>
          <w:szCs w:val="22"/>
        </w:rPr>
      </w:pPr>
      <w:r w:rsidRPr="00517E3F">
        <w:rPr>
          <w:sz w:val="22"/>
          <w:szCs w:val="22"/>
        </w:rPr>
        <w:t>Érvényes: 20</w:t>
      </w:r>
      <w:r w:rsidR="00517FE9" w:rsidRPr="00517E3F">
        <w:rPr>
          <w:sz w:val="22"/>
          <w:szCs w:val="22"/>
        </w:rPr>
        <w:t>2</w:t>
      </w:r>
      <w:r w:rsidR="002334CE">
        <w:rPr>
          <w:sz w:val="22"/>
          <w:szCs w:val="22"/>
        </w:rPr>
        <w:t>6. 02.</w:t>
      </w:r>
      <w:r w:rsidR="00682BE2">
        <w:rPr>
          <w:sz w:val="22"/>
          <w:szCs w:val="22"/>
        </w:rPr>
        <w:t xml:space="preserve"> </w:t>
      </w:r>
      <w:r w:rsidR="002334CE">
        <w:rPr>
          <w:sz w:val="22"/>
          <w:szCs w:val="22"/>
        </w:rPr>
        <w:t>0</w:t>
      </w:r>
      <w:r w:rsidR="009E4022">
        <w:rPr>
          <w:sz w:val="22"/>
          <w:szCs w:val="22"/>
        </w:rPr>
        <w:t>1</w:t>
      </w:r>
      <w:r w:rsidRPr="00517E3F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EndPr/>
      <w:sdtContent>
        <w:p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:rsidR="001D4F58" w:rsidRPr="001D4F58" w:rsidRDefault="001D4F58" w:rsidP="001D4F58">
          <w:pPr>
            <w:rPr>
              <w:lang w:eastAsia="hu-HU"/>
            </w:rPr>
          </w:pPr>
        </w:p>
        <w:p w:rsidR="001D4F58" w:rsidRDefault="00BD695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 w:rsidR="00A26775"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="001D4F58" w:rsidRPr="004D6264">
              <w:rPr>
                <w:rStyle w:val="Hiperhivatkozs"/>
                <w:b/>
                <w:noProof/>
              </w:rPr>
              <w:t>2.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_Toc504996979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3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="001D4F58" w:rsidRPr="004D6264">
              <w:rPr>
                <w:rStyle w:val="Hiperhivatkozs"/>
                <w:b/>
                <w:noProof/>
              </w:rPr>
              <w:t>3.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_Toc504996980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3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="001D4F58" w:rsidRPr="004D6264">
              <w:rPr>
                <w:rStyle w:val="Hiperhivatkozs"/>
                <w:b/>
                <w:noProof/>
              </w:rPr>
              <w:t>4.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_Toc504996981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4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típusok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_Toc504996982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4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módok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_Toc504996983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4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="001D4F58" w:rsidRPr="004D6264">
              <w:rPr>
                <w:rStyle w:val="Hiperhivatkozs"/>
                <w:b/>
                <w:noProof/>
              </w:rPr>
              <w:t>5.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munkatársai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_Toc504996984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5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="001D4F58" w:rsidRPr="004D6264">
              <w:rPr>
                <w:rStyle w:val="Hiperhivatkozs"/>
                <w:b/>
                <w:noProof/>
              </w:rPr>
              <w:t>6.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_Toc504996985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6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_Toc504996986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6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="001D4F58" w:rsidRPr="004D6264">
              <w:rPr>
                <w:rStyle w:val="Hiperhivatkozs"/>
                <w:b/>
                <w:noProof/>
              </w:rPr>
              <w:t xml:space="preserve">Térítésmentes jelnyelvi tolmácsolási </w:t>
            </w:r>
            <w:r w:rsidR="00704785">
              <w:rPr>
                <w:rStyle w:val="Hiperhivatkozs"/>
                <w:b/>
                <w:noProof/>
              </w:rPr>
              <w:t>típusok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_Toc504996987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6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_Toc504996988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7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_Toc504996989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7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_Toc504996990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7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="001D4F58"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_Toc504996991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8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_Toc504996992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8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="001D4F58" w:rsidRPr="004D6264">
              <w:rPr>
                <w:rStyle w:val="Hiperhivatkozs"/>
                <w:b/>
                <w:noProof/>
              </w:rPr>
              <w:t>c.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Megrendelés módja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_Toc504996993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9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="001D4F58" w:rsidRPr="004D6264">
              <w:rPr>
                <w:rStyle w:val="Hiperhivatkozs"/>
                <w:b/>
                <w:noProof/>
              </w:rPr>
              <w:t>d.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_Toc504996994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10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="001D4F58" w:rsidRPr="004D6264">
              <w:rPr>
                <w:rStyle w:val="Hiperhivatkozs"/>
                <w:b/>
                <w:noProof/>
              </w:rPr>
              <w:t>e.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_Toc504996995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10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="001D4F58" w:rsidRPr="004D6264">
              <w:rPr>
                <w:rStyle w:val="Hiperhivatkozs"/>
                <w:b/>
                <w:noProof/>
              </w:rPr>
              <w:t>7.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_Toc504996996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11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1D4F58" w:rsidRDefault="0042694A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="001D4F58" w:rsidRPr="004D6264">
              <w:rPr>
                <w:rStyle w:val="Hiperhivatkozs"/>
                <w:b/>
                <w:noProof/>
              </w:rPr>
              <w:t>8.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 w:rsidR="001D4F58">
              <w:rPr>
                <w:noProof/>
                <w:webHidden/>
              </w:rPr>
              <w:tab/>
            </w:r>
            <w:r w:rsidR="00BD695B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_Toc504996997 \h </w:instrText>
            </w:r>
            <w:r w:rsidR="00BD695B">
              <w:rPr>
                <w:noProof/>
                <w:webHidden/>
              </w:rPr>
            </w:r>
            <w:r w:rsidR="00BD695B">
              <w:rPr>
                <w:noProof/>
                <w:webHidden/>
              </w:rPr>
              <w:fldChar w:fldCharType="separate"/>
            </w:r>
            <w:r w:rsidR="00B7292A">
              <w:rPr>
                <w:noProof/>
                <w:webHidden/>
              </w:rPr>
              <w:t>11</w:t>
            </w:r>
            <w:r w:rsidR="00BD695B">
              <w:rPr>
                <w:noProof/>
                <w:webHidden/>
              </w:rPr>
              <w:fldChar w:fldCharType="end"/>
            </w:r>
          </w:hyperlink>
        </w:p>
        <w:p w:rsidR="00A26775" w:rsidRDefault="00BD695B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:rsidR="003F6764" w:rsidRDefault="003F6764" w:rsidP="003F6764">
      <w:pPr>
        <w:pStyle w:val="Default"/>
        <w:spacing w:after="142"/>
        <w:rPr>
          <w:b/>
        </w:rPr>
      </w:pPr>
    </w:p>
    <w:p w:rsidR="003F6764" w:rsidRDefault="003F6764" w:rsidP="003F6764">
      <w:pPr>
        <w:pStyle w:val="Default"/>
        <w:spacing w:after="142"/>
        <w:rPr>
          <w:b/>
        </w:rPr>
      </w:pPr>
    </w:p>
    <w:p w:rsidR="003F6764" w:rsidRDefault="003F6764" w:rsidP="003F6764">
      <w:pPr>
        <w:pStyle w:val="Default"/>
        <w:spacing w:after="142"/>
        <w:rPr>
          <w:b/>
        </w:rPr>
      </w:pPr>
    </w:p>
    <w:p w:rsidR="00F25D91" w:rsidRDefault="00F25D91" w:rsidP="003F6764">
      <w:pPr>
        <w:pStyle w:val="Default"/>
        <w:spacing w:after="142"/>
        <w:rPr>
          <w:b/>
        </w:rPr>
      </w:pPr>
    </w:p>
    <w:p w:rsidR="00F25D91" w:rsidRDefault="00F25D91" w:rsidP="003F6764">
      <w:pPr>
        <w:pStyle w:val="Default"/>
        <w:spacing w:after="142"/>
        <w:rPr>
          <w:b/>
        </w:rPr>
      </w:pPr>
    </w:p>
    <w:p w:rsidR="00F25D91" w:rsidRDefault="00F25D91" w:rsidP="003F6764">
      <w:pPr>
        <w:pStyle w:val="Default"/>
        <w:spacing w:after="142"/>
        <w:rPr>
          <w:b/>
        </w:rPr>
      </w:pPr>
    </w:p>
    <w:p w:rsidR="003F6764" w:rsidRDefault="003F6764" w:rsidP="003F6764">
      <w:pPr>
        <w:pStyle w:val="Default"/>
        <w:spacing w:after="142"/>
        <w:rPr>
          <w:b/>
        </w:rPr>
      </w:pPr>
    </w:p>
    <w:p w:rsidR="00F25D91" w:rsidRDefault="00F25D91" w:rsidP="003F6764">
      <w:pPr>
        <w:pStyle w:val="Default"/>
        <w:spacing w:after="142"/>
        <w:rPr>
          <w:b/>
        </w:rPr>
      </w:pPr>
    </w:p>
    <w:p w:rsidR="00F25D91" w:rsidRDefault="00F25D91" w:rsidP="003F6764">
      <w:pPr>
        <w:pStyle w:val="Default"/>
        <w:spacing w:after="142"/>
        <w:rPr>
          <w:b/>
        </w:rPr>
      </w:pPr>
    </w:p>
    <w:p w:rsidR="0068275F" w:rsidRDefault="0068275F" w:rsidP="003F6764">
      <w:pPr>
        <w:pStyle w:val="Default"/>
        <w:spacing w:after="142"/>
        <w:rPr>
          <w:b/>
        </w:rPr>
      </w:pPr>
    </w:p>
    <w:p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:rsidR="00946E27" w:rsidRDefault="00946E27" w:rsidP="005458DB">
      <w:pPr>
        <w:pStyle w:val="Default"/>
        <w:ind w:left="426"/>
        <w:outlineLvl w:val="0"/>
      </w:pPr>
    </w:p>
    <w:p w:rsidR="00946E27" w:rsidRPr="00431C12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proofErr w:type="spellStart"/>
      <w:r w:rsidR="00FA71BC">
        <w:rPr>
          <w:b/>
          <w:sz w:val="22"/>
          <w:szCs w:val="22"/>
        </w:rPr>
        <w:t>ZalaVárm</w:t>
      </w:r>
      <w:r w:rsidRPr="00431C12">
        <w:rPr>
          <w:b/>
          <w:sz w:val="22"/>
          <w:szCs w:val="22"/>
        </w:rPr>
        <w:t>egyei</w:t>
      </w:r>
      <w:proofErr w:type="spellEnd"/>
      <w:r w:rsidRPr="00431C12">
        <w:rPr>
          <w:b/>
          <w:sz w:val="22"/>
          <w:szCs w:val="22"/>
        </w:rPr>
        <w:t xml:space="preserve"> Jelnyelvi Tolmácsszolgálata</w:t>
      </w:r>
      <w:bookmarkEnd w:id="5"/>
      <w:bookmarkEnd w:id="6"/>
      <w:bookmarkEnd w:id="7"/>
      <w:bookmarkEnd w:id="8"/>
      <w:bookmarkEnd w:id="9"/>
      <w:bookmarkEnd w:id="10"/>
    </w:p>
    <w:p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r w:rsidR="00517E3F">
        <w:rPr>
          <w:sz w:val="22"/>
          <w:szCs w:val="22"/>
        </w:rPr>
        <w:t>8900 Zalaegerszeg, Kosztolányi u.23.</w:t>
      </w:r>
    </w:p>
    <w:p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  <w:r w:rsidR="00517E3F">
        <w:rPr>
          <w:sz w:val="22"/>
          <w:szCs w:val="22"/>
        </w:rPr>
        <w:t>06/9</w:t>
      </w:r>
      <w:r w:rsidR="00240520">
        <w:rPr>
          <w:sz w:val="22"/>
          <w:szCs w:val="22"/>
        </w:rPr>
        <w:t>2/</w:t>
      </w:r>
      <w:r w:rsidR="00517E3F">
        <w:rPr>
          <w:sz w:val="22"/>
          <w:szCs w:val="22"/>
        </w:rPr>
        <w:t>401-475</w:t>
      </w:r>
    </w:p>
    <w:p w:rsidR="00517E3F" w:rsidRDefault="00517E3F" w:rsidP="009B12F6">
      <w:pPr>
        <w:pStyle w:val="Default"/>
        <w:ind w:left="426"/>
        <w:rPr>
          <w:sz w:val="22"/>
          <w:szCs w:val="22"/>
        </w:rPr>
      </w:pPr>
      <w:bookmarkStart w:id="23" w:name="_Toc416949506"/>
      <w:bookmarkStart w:id="24" w:name="_Toc416960442"/>
      <w:bookmarkStart w:id="25" w:name="_Toc416960735"/>
      <w:bookmarkStart w:id="26" w:name="_Toc504993745"/>
      <w:bookmarkStart w:id="27" w:name="_Toc504993873"/>
      <w:bookmarkStart w:id="28" w:name="_Toc504994011"/>
      <w:r>
        <w:rPr>
          <w:sz w:val="22"/>
          <w:szCs w:val="22"/>
        </w:rPr>
        <w:t>Mobil</w:t>
      </w:r>
      <w:proofErr w:type="gramStart"/>
      <w:r>
        <w:rPr>
          <w:sz w:val="22"/>
          <w:szCs w:val="22"/>
        </w:rPr>
        <w:t xml:space="preserve">: 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 w:rsidR="006B7E24">
        <w:rPr>
          <w:sz w:val="22"/>
          <w:szCs w:val="22"/>
        </w:rPr>
        <w:t xml:space="preserve">            06</w:t>
      </w:r>
      <w:proofErr w:type="gramEnd"/>
      <w:r w:rsidR="006B7E24">
        <w:rPr>
          <w:sz w:val="22"/>
          <w:szCs w:val="22"/>
        </w:rPr>
        <w:t>/70/708-700</w:t>
      </w:r>
      <w:r w:rsidR="00A54677">
        <w:rPr>
          <w:sz w:val="22"/>
          <w:szCs w:val="22"/>
        </w:rPr>
        <w:t>8</w:t>
      </w:r>
      <w:r>
        <w:rPr>
          <w:sz w:val="22"/>
          <w:szCs w:val="22"/>
        </w:rPr>
        <w:t xml:space="preserve"> (diszpécser elérhetősége, jelnyelvi tolmács rendelése   </w:t>
      </w:r>
    </w:p>
    <w:p w:rsidR="00946E27" w:rsidRPr="00431C12" w:rsidRDefault="00517E3F" w:rsidP="009B12F6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  <w:szCs w:val="22"/>
        </w:rPr>
        <w:t>ezen</w:t>
      </w:r>
      <w:proofErr w:type="gramEnd"/>
      <w:r>
        <w:rPr>
          <w:sz w:val="22"/>
          <w:szCs w:val="22"/>
        </w:rPr>
        <w:t xml:space="preserve"> a számon lehetséges)</w:t>
      </w:r>
    </w:p>
    <w:p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29" w:name="_Toc416949507"/>
      <w:bookmarkStart w:id="30" w:name="_Toc416960443"/>
      <w:bookmarkStart w:id="31" w:name="_Toc416960736"/>
      <w:bookmarkStart w:id="32" w:name="_Toc504993746"/>
      <w:bookmarkStart w:id="33" w:name="_Toc504993874"/>
      <w:bookmarkStart w:id="34" w:name="_Toc504994012"/>
      <w:r w:rsidRPr="00431C12">
        <w:rPr>
          <w:sz w:val="22"/>
          <w:szCs w:val="22"/>
        </w:rPr>
        <w:t>Készenléti mobil</w:t>
      </w:r>
      <w:proofErr w:type="gramStart"/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  <w:r w:rsidR="001563A2">
        <w:rPr>
          <w:sz w:val="22"/>
          <w:szCs w:val="22"/>
        </w:rPr>
        <w:t xml:space="preserve">            </w:t>
      </w:r>
      <w:r w:rsidR="00517E3F">
        <w:rPr>
          <w:sz w:val="22"/>
          <w:szCs w:val="22"/>
        </w:rPr>
        <w:t>06</w:t>
      </w:r>
      <w:proofErr w:type="gramEnd"/>
      <w:r w:rsidR="00517E3F">
        <w:rPr>
          <w:sz w:val="22"/>
          <w:szCs w:val="22"/>
        </w:rPr>
        <w:t>/70/708-7006</w:t>
      </w:r>
    </w:p>
    <w:p w:rsidR="00946E27" w:rsidRPr="00431C12" w:rsidRDefault="006B7E24" w:rsidP="00FA71BC">
      <w:pPr>
        <w:pStyle w:val="Default"/>
        <w:rPr>
          <w:sz w:val="22"/>
          <w:szCs w:val="22"/>
        </w:rPr>
      </w:pPr>
      <w:bookmarkStart w:id="35" w:name="_Toc416949508"/>
      <w:bookmarkStart w:id="36" w:name="_Toc416960444"/>
      <w:bookmarkStart w:id="37" w:name="_Toc416960737"/>
      <w:bookmarkStart w:id="38" w:name="_Toc504993747"/>
      <w:bookmarkStart w:id="39" w:name="_Toc504993875"/>
      <w:bookmarkStart w:id="40" w:name="_Toc504994013"/>
      <w:r>
        <w:rPr>
          <w:sz w:val="22"/>
          <w:szCs w:val="22"/>
        </w:rPr>
        <w:t xml:space="preserve">       </w:t>
      </w:r>
      <w:r w:rsidR="00946E27" w:rsidRPr="00431C12">
        <w:rPr>
          <w:sz w:val="22"/>
          <w:szCs w:val="22"/>
        </w:rPr>
        <w:t>E-mail: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517E3F">
        <w:rPr>
          <w:sz w:val="22"/>
          <w:szCs w:val="22"/>
        </w:rPr>
        <w:t>zalajtsz@sinosz.hu</w:t>
      </w:r>
      <w:bookmarkEnd w:id="35"/>
      <w:bookmarkEnd w:id="36"/>
      <w:bookmarkEnd w:id="37"/>
      <w:bookmarkEnd w:id="38"/>
      <w:bookmarkEnd w:id="39"/>
      <w:bookmarkEnd w:id="40"/>
    </w:p>
    <w:p w:rsidR="00946E27" w:rsidRPr="00431C12" w:rsidRDefault="006B7E24" w:rsidP="009B12F6">
      <w:pPr>
        <w:pStyle w:val="Default"/>
        <w:ind w:left="426"/>
        <w:rPr>
          <w:sz w:val="22"/>
          <w:szCs w:val="22"/>
        </w:rPr>
      </w:pPr>
      <w:bookmarkStart w:id="41" w:name="_Toc416949509"/>
      <w:bookmarkStart w:id="42" w:name="_Toc416960445"/>
      <w:bookmarkStart w:id="43" w:name="_Toc416960738"/>
      <w:bookmarkStart w:id="44" w:name="_Toc504993748"/>
      <w:bookmarkStart w:id="45" w:name="_Toc504993876"/>
      <w:bookmarkStart w:id="46" w:name="_Toc504994014"/>
      <w:proofErr w:type="spellStart"/>
      <w:r>
        <w:rPr>
          <w:sz w:val="22"/>
          <w:szCs w:val="22"/>
        </w:rPr>
        <w:t>Teams</w:t>
      </w:r>
      <w:proofErr w:type="spellEnd"/>
      <w:r w:rsidR="00946E27" w:rsidRPr="00431C12">
        <w:rPr>
          <w:sz w:val="22"/>
          <w:szCs w:val="22"/>
        </w:rPr>
        <w:t>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  <w:proofErr w:type="spellStart"/>
      <w:r w:rsidR="00517E3F">
        <w:rPr>
          <w:sz w:val="22"/>
          <w:szCs w:val="22"/>
        </w:rPr>
        <w:t>zala-tolmacs</w:t>
      </w:r>
      <w:proofErr w:type="spellEnd"/>
    </w:p>
    <w:p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7" w:name="_Toc416949510"/>
      <w:bookmarkStart w:id="48" w:name="_Toc416960446"/>
      <w:bookmarkStart w:id="49" w:name="_Toc416960739"/>
      <w:bookmarkStart w:id="50" w:name="_Toc504993749"/>
      <w:bookmarkStart w:id="51" w:name="_Toc504993877"/>
      <w:bookmarkStart w:id="52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  <w:t>www.tolmacsszolgalat-</w:t>
      </w:r>
      <w:r w:rsidR="00517E3F">
        <w:rPr>
          <w:sz w:val="22"/>
          <w:szCs w:val="22"/>
        </w:rPr>
        <w:t>zala</w:t>
      </w:r>
      <w:r w:rsidR="00240520">
        <w:rPr>
          <w:sz w:val="22"/>
          <w:szCs w:val="22"/>
        </w:rPr>
        <w:t>.</w:t>
      </w:r>
      <w:r w:rsidRPr="00431C12">
        <w:rPr>
          <w:sz w:val="22"/>
          <w:szCs w:val="22"/>
        </w:rPr>
        <w:t>hu</w:t>
      </w:r>
      <w:bookmarkEnd w:id="47"/>
      <w:bookmarkEnd w:id="48"/>
      <w:bookmarkEnd w:id="49"/>
      <w:bookmarkEnd w:id="50"/>
      <w:bookmarkEnd w:id="51"/>
      <w:bookmarkEnd w:id="52"/>
    </w:p>
    <w:p w:rsidR="00100C9A" w:rsidRDefault="00100C9A" w:rsidP="009B12F6">
      <w:pPr>
        <w:pStyle w:val="Default"/>
        <w:ind w:left="426"/>
      </w:pPr>
    </w:p>
    <w:p w:rsidR="009D5866" w:rsidRDefault="009D5866" w:rsidP="005458DB">
      <w:pPr>
        <w:pStyle w:val="Default"/>
        <w:ind w:left="426"/>
        <w:outlineLvl w:val="0"/>
      </w:pPr>
    </w:p>
    <w:p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3" w:name="_Toc416960740"/>
      <w:bookmarkStart w:id="54" w:name="_Toc504993750"/>
      <w:bookmarkStart w:id="55" w:name="_Toc504993878"/>
      <w:bookmarkStart w:id="56" w:name="_Toc504994016"/>
      <w:bookmarkStart w:id="57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3"/>
      <w:bookmarkEnd w:id="54"/>
      <w:bookmarkEnd w:id="55"/>
      <w:bookmarkEnd w:id="56"/>
      <w:bookmarkEnd w:id="57"/>
    </w:p>
    <w:p w:rsidR="00100C9A" w:rsidRPr="00100C9A" w:rsidRDefault="00100C9A" w:rsidP="009B12F6">
      <w:pPr>
        <w:pStyle w:val="Default"/>
        <w:ind w:left="425"/>
        <w:rPr>
          <w:b/>
        </w:rPr>
      </w:pPr>
    </w:p>
    <w:p w:rsidR="00100C9A" w:rsidRPr="00431C12" w:rsidRDefault="00517E3F" w:rsidP="009B12F6">
      <w:pPr>
        <w:pStyle w:val="Default"/>
        <w:ind w:left="425"/>
        <w:jc w:val="center"/>
      </w:pPr>
      <w:bookmarkStart w:id="58" w:name="_Toc416949512"/>
      <w:bookmarkStart w:id="59" w:name="_Toc416960448"/>
      <w:bookmarkStart w:id="60" w:name="_Toc416960741"/>
      <w:bookmarkStart w:id="61" w:name="_Toc504993751"/>
      <w:bookmarkStart w:id="62" w:name="_Toc504993879"/>
      <w:bookmarkStart w:id="63" w:name="_Toc504994017"/>
      <w:r>
        <w:t>ZALA VÁR</w:t>
      </w:r>
      <w:r w:rsidR="00100C9A" w:rsidRPr="00431C12">
        <w:t>MEGYE</w:t>
      </w:r>
      <w:bookmarkEnd w:id="58"/>
      <w:bookmarkEnd w:id="59"/>
      <w:bookmarkEnd w:id="60"/>
      <w:bookmarkEnd w:id="61"/>
      <w:bookmarkEnd w:id="62"/>
      <w:bookmarkEnd w:id="63"/>
    </w:p>
    <w:p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4" w:name="_Toc416960742"/>
      <w:bookmarkStart w:id="65" w:name="_Toc504993752"/>
      <w:bookmarkStart w:id="66" w:name="_Toc504993880"/>
      <w:bookmarkStart w:id="67" w:name="_Toc504994018"/>
      <w:bookmarkStart w:id="68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64"/>
      <w:bookmarkEnd w:id="65"/>
      <w:bookmarkEnd w:id="66"/>
      <w:bookmarkEnd w:id="67"/>
      <w:bookmarkEnd w:id="68"/>
    </w:p>
    <w:p w:rsidR="00100C9A" w:rsidRDefault="00100C9A" w:rsidP="005458DB">
      <w:pPr>
        <w:pStyle w:val="Default"/>
        <w:ind w:left="426"/>
        <w:outlineLvl w:val="0"/>
      </w:pPr>
    </w:p>
    <w:p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517E3F">
        <w:rPr>
          <w:rFonts w:ascii="Arial" w:hAnsi="Arial" w:cs="Arial"/>
        </w:rPr>
        <w:t>12</w:t>
      </w:r>
      <w:r w:rsidR="0001222C">
        <w:rPr>
          <w:rFonts w:ascii="Arial" w:hAnsi="Arial" w:cs="Arial"/>
        </w:rPr>
        <w:t>:00-16:00</w:t>
      </w:r>
    </w:p>
    <w:p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517E3F">
        <w:rPr>
          <w:rFonts w:ascii="Arial" w:hAnsi="Arial" w:cs="Arial"/>
        </w:rPr>
        <w:t>08:00-12</w:t>
      </w:r>
      <w:r w:rsidR="0001222C">
        <w:rPr>
          <w:rFonts w:ascii="Arial" w:hAnsi="Arial" w:cs="Arial"/>
        </w:rPr>
        <w:t>:00</w:t>
      </w:r>
    </w:p>
    <w:p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517E3F">
        <w:rPr>
          <w:rFonts w:ascii="Arial" w:hAnsi="Arial" w:cs="Arial"/>
        </w:rPr>
        <w:t>12:00-16</w:t>
      </w:r>
      <w:r w:rsidR="0001222C">
        <w:rPr>
          <w:rFonts w:ascii="Arial" w:hAnsi="Arial" w:cs="Arial"/>
        </w:rPr>
        <w:t>:00</w:t>
      </w:r>
    </w:p>
    <w:p w:rsidR="00100C9A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Csütörtök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F520F9">
        <w:rPr>
          <w:rFonts w:ascii="Arial" w:hAnsi="Arial" w:cs="Arial"/>
        </w:rPr>
        <w:t>08:00-12</w:t>
      </w:r>
      <w:r w:rsidR="0001222C">
        <w:rPr>
          <w:rFonts w:ascii="Arial" w:hAnsi="Arial" w:cs="Arial"/>
        </w:rPr>
        <w:t>:00</w:t>
      </w:r>
    </w:p>
    <w:p w:rsidR="00713954" w:rsidRPr="00431C12" w:rsidRDefault="00B0103A" w:rsidP="00FB0C43">
      <w:pPr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3954" w:rsidRPr="00FA71BC">
        <w:rPr>
          <w:rFonts w:ascii="Arial" w:hAnsi="Arial" w:cs="Arial"/>
        </w:rPr>
        <w:t>Péntek</w:t>
      </w:r>
      <w:proofErr w:type="gramStart"/>
      <w:r w:rsidR="00713954" w:rsidRPr="00FA71BC">
        <w:rPr>
          <w:rFonts w:ascii="Arial" w:hAnsi="Arial" w:cs="Arial"/>
        </w:rPr>
        <w:t xml:space="preserve">:         </w:t>
      </w:r>
      <w:r>
        <w:rPr>
          <w:rFonts w:ascii="Arial" w:hAnsi="Arial" w:cs="Arial"/>
        </w:rPr>
        <w:t xml:space="preserve">  </w:t>
      </w:r>
      <w:r w:rsidR="00F520F9">
        <w:rPr>
          <w:rFonts w:ascii="Arial" w:hAnsi="Arial" w:cs="Arial"/>
        </w:rPr>
        <w:t>08</w:t>
      </w:r>
      <w:proofErr w:type="gramEnd"/>
      <w:r w:rsidR="00F520F9">
        <w:rPr>
          <w:rFonts w:ascii="Arial" w:hAnsi="Arial" w:cs="Arial"/>
        </w:rPr>
        <w:t>:00-12:00</w:t>
      </w:r>
    </w:p>
    <w:p w:rsidR="00B7778A" w:rsidRPr="00431C12" w:rsidRDefault="00B7778A" w:rsidP="005458DB">
      <w:pPr>
        <w:spacing w:after="0" w:line="240" w:lineRule="auto"/>
        <w:jc w:val="center"/>
        <w:rPr>
          <w:rFonts w:ascii="Arial" w:hAnsi="Arial" w:cs="Arial"/>
        </w:rPr>
      </w:pPr>
    </w:p>
    <w:p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</w:p>
    <w:p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00C9A" w:rsidRDefault="00FA71BC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06-70-708-7006</w:t>
      </w:r>
    </w:p>
    <w:p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00C9A" w:rsidRPr="00431C12" w:rsidRDefault="00100C9A" w:rsidP="005458DB">
      <w:pPr>
        <w:pStyle w:val="Default"/>
        <w:rPr>
          <w:sz w:val="22"/>
          <w:szCs w:val="22"/>
        </w:rPr>
      </w:pPr>
    </w:p>
    <w:p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Pr="00431C12">
        <w:rPr>
          <w:sz w:val="22"/>
          <w:szCs w:val="22"/>
        </w:rPr>
        <w:t>teljesít</w:t>
      </w:r>
      <w:r w:rsidR="00B0103A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:rsidR="005814D1" w:rsidRDefault="005814D1" w:rsidP="005458DB">
      <w:pPr>
        <w:pStyle w:val="Default"/>
        <w:jc w:val="center"/>
        <w:rPr>
          <w:sz w:val="22"/>
          <w:szCs w:val="22"/>
        </w:rPr>
      </w:pPr>
    </w:p>
    <w:p w:rsidR="00B037B2" w:rsidRDefault="00B037B2" w:rsidP="005458DB">
      <w:pPr>
        <w:pStyle w:val="Default"/>
        <w:jc w:val="center"/>
        <w:rPr>
          <w:sz w:val="22"/>
          <w:szCs w:val="22"/>
        </w:rPr>
      </w:pPr>
    </w:p>
    <w:p w:rsidR="00355D5C" w:rsidRDefault="000321D5" w:rsidP="000321D5">
      <w:pPr>
        <w:jc w:val="center"/>
        <w:rPr>
          <w:rFonts w:ascii="Arial" w:hAnsi="Arial" w:cs="Arial"/>
          <w:color w:val="000000"/>
        </w:rPr>
      </w:pPr>
      <w:r w:rsidRPr="00FA71BC">
        <w:rPr>
          <w:rFonts w:ascii="Arial" w:hAnsi="Arial" w:cs="Arial"/>
          <w:color w:val="000000"/>
        </w:rPr>
        <w:t xml:space="preserve">Az ünnepek miatti munkarend változásakor a tolmácsszolgálatunk </w:t>
      </w:r>
      <w:r w:rsidR="00FA71BC">
        <w:rPr>
          <w:rFonts w:ascii="Arial" w:hAnsi="Arial" w:cs="Arial"/>
          <w:color w:val="000000"/>
        </w:rPr>
        <w:t>minden esetben 08:00 órától 12:00 óráig tart online ügyfélfogadást (szombati munkanap)</w:t>
      </w:r>
      <w:r w:rsidR="00355D5C">
        <w:br w:type="page"/>
      </w:r>
    </w:p>
    <w:p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9" w:name="_Toc416960743"/>
      <w:bookmarkStart w:id="70" w:name="_Toc504993753"/>
      <w:bookmarkStart w:id="71" w:name="_Toc504993881"/>
      <w:bookmarkStart w:id="72" w:name="_Toc504994019"/>
      <w:bookmarkStart w:id="73" w:name="_Toc504996981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69"/>
      <w:bookmarkEnd w:id="70"/>
      <w:bookmarkEnd w:id="71"/>
      <w:bookmarkEnd w:id="72"/>
      <w:bookmarkEnd w:id="73"/>
    </w:p>
    <w:p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4" w:name="_Toc416960744"/>
      <w:bookmarkStart w:id="75" w:name="_Toc504993754"/>
      <w:bookmarkStart w:id="76" w:name="_Toc504993882"/>
      <w:bookmarkStart w:id="77" w:name="_Toc504994020"/>
      <w:bookmarkStart w:id="78" w:name="_Toc504996982"/>
      <w:r w:rsidRPr="00697B28">
        <w:rPr>
          <w:b/>
        </w:rPr>
        <w:t>Tolmácsolási típusok</w:t>
      </w:r>
      <w:bookmarkEnd w:id="74"/>
      <w:bookmarkEnd w:id="75"/>
      <w:bookmarkEnd w:id="76"/>
      <w:bookmarkEnd w:id="77"/>
      <w:bookmarkEnd w:id="78"/>
    </w:p>
    <w:p w:rsidR="00C57BD1" w:rsidRDefault="00C57BD1" w:rsidP="005458DB">
      <w:pPr>
        <w:pStyle w:val="Default"/>
        <w:ind w:left="851"/>
        <w:outlineLvl w:val="1"/>
        <w:rPr>
          <w:b/>
        </w:rPr>
      </w:pP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:rsidR="005965A7" w:rsidRDefault="005965A7" w:rsidP="005458DB">
      <w:pPr>
        <w:pStyle w:val="Default"/>
        <w:ind w:left="851"/>
        <w:outlineLvl w:val="1"/>
      </w:pPr>
    </w:p>
    <w:p w:rsidR="00C57BD1" w:rsidRPr="00697B28" w:rsidRDefault="00C57BD1" w:rsidP="005458DB">
      <w:pPr>
        <w:pStyle w:val="Default"/>
        <w:ind w:left="851"/>
        <w:outlineLvl w:val="1"/>
      </w:pPr>
    </w:p>
    <w:p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9" w:name="_Toc416960745"/>
      <w:bookmarkStart w:id="80" w:name="_Toc504993755"/>
      <w:bookmarkStart w:id="81" w:name="_Toc504993883"/>
      <w:bookmarkStart w:id="82" w:name="_Toc504994021"/>
      <w:bookmarkStart w:id="83" w:name="_Toc504996983"/>
      <w:r w:rsidRPr="00697B28">
        <w:rPr>
          <w:b/>
        </w:rPr>
        <w:t>Tolmácsolási módok</w:t>
      </w:r>
      <w:bookmarkEnd w:id="79"/>
      <w:bookmarkEnd w:id="80"/>
      <w:bookmarkEnd w:id="81"/>
      <w:bookmarkEnd w:id="82"/>
      <w:bookmarkEnd w:id="83"/>
    </w:p>
    <w:p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</w:t>
      </w:r>
      <w:r w:rsidR="00F674F5">
        <w:rPr>
          <w:rFonts w:ascii="Arial" w:hAnsi="Arial" w:cs="Arial"/>
        </w:rPr>
        <w:t>,</w:t>
      </w:r>
      <w:r w:rsidRPr="00431C12">
        <w:rPr>
          <w:rFonts w:ascii="Arial" w:hAnsi="Arial" w:cs="Arial"/>
        </w:rPr>
        <w:t xml:space="preserve"> írásba foglalása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:rsidR="00355D5C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</w:t>
      </w:r>
      <w:proofErr w:type="gramStart"/>
      <w:r w:rsidRPr="00431C12">
        <w:rPr>
          <w:rFonts w:ascii="Arial" w:hAnsi="Arial" w:cs="Arial"/>
        </w:rPr>
        <w:t>vibrációs</w:t>
      </w:r>
      <w:proofErr w:type="gramEnd"/>
      <w:r w:rsidRPr="00431C12">
        <w:rPr>
          <w:rFonts w:ascii="Arial" w:hAnsi="Arial" w:cs="Arial"/>
        </w:rPr>
        <w:t xml:space="preserve"> módszer</w:t>
      </w:r>
    </w:p>
    <w:p w:rsidR="00355D5C" w:rsidRDefault="00355D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40EA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4" w:name="_Toc416960746"/>
      <w:bookmarkStart w:id="85" w:name="_Toc504993756"/>
      <w:bookmarkStart w:id="86" w:name="_Toc504993884"/>
      <w:bookmarkStart w:id="87" w:name="_Toc504994022"/>
      <w:bookmarkStart w:id="88" w:name="_Toc504996984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84"/>
      <w:bookmarkEnd w:id="85"/>
      <w:bookmarkEnd w:id="86"/>
      <w:bookmarkEnd w:id="87"/>
      <w:bookmarkEnd w:id="88"/>
    </w:p>
    <w:p w:rsidR="00B2220B" w:rsidRPr="00431C12" w:rsidRDefault="00B2220B" w:rsidP="00B2220B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B7" w:rsidRDefault="00A47F6D" w:rsidP="00FF42B7">
            <w:pPr>
              <w:pStyle w:val="NormlWeb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-1671320</wp:posOffset>
                  </wp:positionV>
                  <wp:extent cx="1196340" cy="1543050"/>
                  <wp:effectExtent l="19050" t="0" r="3810" b="0"/>
                  <wp:wrapTight wrapText="bothSides">
                    <wp:wrapPolygon edited="0">
                      <wp:start x="-344" y="0"/>
                      <wp:lineTo x="-344" y="21333"/>
                      <wp:lineTo x="21669" y="21333"/>
                      <wp:lineTo x="21669" y="0"/>
                      <wp:lineTo x="-344" y="0"/>
                    </wp:wrapPolygon>
                  </wp:wrapTight>
                  <wp:docPr id="3" name="Kép 3" descr="D:\2024-2027 PÁLYÁZAT\Takács Évi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4-2027 PÁLYÁZAT\Takács Évi_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65A7" w:rsidRPr="002B2708" w:rsidRDefault="005965A7" w:rsidP="00C6370C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D2" w:rsidRDefault="00A47F6D" w:rsidP="00407DD2">
            <w:pPr>
              <w:pStyle w:val="NormlWeb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269240</wp:posOffset>
                  </wp:positionV>
                  <wp:extent cx="1607185" cy="1090930"/>
                  <wp:effectExtent l="0" t="266700" r="0" b="242570"/>
                  <wp:wrapNone/>
                  <wp:docPr id="11" name="Kép 11" descr="C:\Users\Sinosz\Desktop\An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nosz\Desktop\An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718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07DD2">
              <w:rPr>
                <w:noProof/>
              </w:rPr>
              <w:drawing>
                <wp:inline distT="0" distB="0" distL="0" distR="0">
                  <wp:extent cx="1102366" cy="1605915"/>
                  <wp:effectExtent l="19050" t="0" r="2534" b="0"/>
                  <wp:docPr id="7" name="Kép 7" descr="C:\Users\Sinosz\Desktop\Ga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nosz\Desktop\Ga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048" cy="166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DD2" w:rsidRDefault="00407DD2" w:rsidP="00407DD2">
            <w:pPr>
              <w:pStyle w:val="NormlWeb"/>
            </w:pPr>
          </w:p>
          <w:p w:rsidR="005965A7" w:rsidRPr="002B2708" w:rsidRDefault="005965A7" w:rsidP="00494DDF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32" w:rsidRPr="002F6532" w:rsidRDefault="002F6532" w:rsidP="002F6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965A7" w:rsidRPr="002B2708" w:rsidRDefault="005965A7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5C3F90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Takács Éva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1D2EA2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Bicsák Gabriella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1D2EA2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ZsámárnéHajgató</w:t>
            </w:r>
            <w:proofErr w:type="spellEnd"/>
            <w:r>
              <w:rPr>
                <w:rFonts w:ascii="Arial" w:hAnsi="Arial" w:cs="Arial"/>
                <w:i/>
              </w:rPr>
              <w:t xml:space="preserve"> Andrea</w:t>
            </w: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0168E9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A7" w:rsidRPr="002B2708" w:rsidRDefault="001D2EA2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E0115" w:rsidP="005E011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E0115" w:rsidP="005E011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708" w:rsidRPr="005965A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vibrációs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08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965A7" w:rsidRDefault="005965A7" w:rsidP="005458DB">
      <w:pPr>
        <w:pStyle w:val="Default"/>
        <w:ind w:left="425"/>
        <w:outlineLvl w:val="0"/>
      </w:pPr>
    </w:p>
    <w:p w:rsidR="005965A7" w:rsidRPr="005965A7" w:rsidRDefault="005965A7" w:rsidP="005458DB">
      <w:pPr>
        <w:pStyle w:val="Default"/>
        <w:ind w:left="425"/>
        <w:outlineLvl w:val="0"/>
      </w:pPr>
    </w:p>
    <w:p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9" w:name="_Toc416960747"/>
      <w:bookmarkStart w:id="90" w:name="_Toc504993757"/>
      <w:bookmarkStart w:id="91" w:name="_Toc504993885"/>
      <w:bookmarkStart w:id="92" w:name="_Toc504994023"/>
      <w:bookmarkStart w:id="93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9"/>
      <w:bookmarkEnd w:id="90"/>
      <w:bookmarkEnd w:id="91"/>
      <w:bookmarkEnd w:id="92"/>
      <w:bookmarkEnd w:id="93"/>
    </w:p>
    <w:p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94" w:name="_Toc416960748"/>
      <w:bookmarkStart w:id="95" w:name="_Toc504993758"/>
      <w:bookmarkStart w:id="96" w:name="_Toc504993886"/>
      <w:bookmarkStart w:id="97" w:name="_Toc504994024"/>
      <w:bookmarkStart w:id="98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proofErr w:type="gramStart"/>
      <w:r w:rsidR="0012561D">
        <w:rPr>
          <w:b/>
        </w:rPr>
        <w:t>annak</w:t>
      </w:r>
      <w:proofErr w:type="gramEnd"/>
      <w:r w:rsidR="0012561D">
        <w:rPr>
          <w:b/>
        </w:rPr>
        <w:t xml:space="preserve"> </w:t>
      </w:r>
      <w:r w:rsidR="004913D5">
        <w:rPr>
          <w:b/>
        </w:rPr>
        <w:t>igénybevételének feltételei</w:t>
      </w:r>
      <w:bookmarkEnd w:id="94"/>
      <w:bookmarkEnd w:id="95"/>
      <w:bookmarkEnd w:id="96"/>
      <w:bookmarkEnd w:id="97"/>
      <w:bookmarkEnd w:id="98"/>
    </w:p>
    <w:p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:rsidR="005458DB" w:rsidRPr="00431C12" w:rsidRDefault="00F6721C" w:rsidP="005458DB">
      <w:pPr>
        <w:pStyle w:val="Default"/>
        <w:jc w:val="both"/>
        <w:rPr>
          <w:sz w:val="22"/>
          <w:szCs w:val="22"/>
        </w:rPr>
      </w:pPr>
      <w:r w:rsidRPr="00725F76">
        <w:rPr>
          <w:sz w:val="22"/>
          <w:szCs w:val="22"/>
        </w:rPr>
        <w:t xml:space="preserve"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</w:t>
      </w:r>
      <w:proofErr w:type="spellStart"/>
      <w:r w:rsidRPr="00725F76">
        <w:rPr>
          <w:sz w:val="22"/>
          <w:szCs w:val="22"/>
        </w:rPr>
        <w:t>tolmácsszolgáltatást</w:t>
      </w:r>
      <w:proofErr w:type="gramStart"/>
      <w:r w:rsidRPr="00725F76">
        <w:rPr>
          <w:sz w:val="22"/>
          <w:szCs w:val="22"/>
        </w:rPr>
        <w:t>.Továbbá</w:t>
      </w:r>
      <w:proofErr w:type="spellEnd"/>
      <w:proofErr w:type="gramEnd"/>
      <w:r w:rsidR="005F6085" w:rsidRPr="00725F76">
        <w:rPr>
          <w:sz w:val="22"/>
          <w:szCs w:val="22"/>
        </w:rPr>
        <w:t xml:space="preserve"> a 2/2011. (XI. 10.</w:t>
      </w:r>
      <w:r w:rsidRPr="00725F76">
        <w:rPr>
          <w:sz w:val="22"/>
          <w:szCs w:val="22"/>
        </w:rPr>
        <w:t>) NEFMI rendelet 4 §-</w:t>
      </w:r>
      <w:proofErr w:type="spellStart"/>
      <w:r w:rsidRPr="00725F76">
        <w:rPr>
          <w:sz w:val="22"/>
          <w:szCs w:val="22"/>
        </w:rPr>
        <w:t>ban</w:t>
      </w:r>
      <w:proofErr w:type="spellEnd"/>
      <w:r w:rsidRPr="00725F76">
        <w:rPr>
          <w:sz w:val="22"/>
          <w:szCs w:val="22"/>
        </w:rPr>
        <w:t xml:space="preserve"> leírt kivételek estében.</w:t>
      </w:r>
    </w:p>
    <w:p w:rsidR="00C57BD1" w:rsidRDefault="00C57BD1" w:rsidP="005458DB">
      <w:pPr>
        <w:pStyle w:val="Default"/>
        <w:jc w:val="both"/>
        <w:outlineLvl w:val="1"/>
        <w:rPr>
          <w:b/>
        </w:rPr>
      </w:pPr>
    </w:p>
    <w:p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99" w:name="_Toc416960749"/>
      <w:bookmarkStart w:id="100" w:name="_Toc504993759"/>
      <w:bookmarkStart w:id="101" w:name="_Toc504993887"/>
      <w:bookmarkStart w:id="102" w:name="_Toc504994025"/>
      <w:bookmarkStart w:id="103" w:name="_Toc504996987"/>
      <w:r>
        <w:rPr>
          <w:b/>
        </w:rPr>
        <w:t xml:space="preserve">Térítésmentes jelnyelvi tolmácsolási </w:t>
      </w:r>
      <w:bookmarkEnd w:id="99"/>
      <w:bookmarkEnd w:id="100"/>
      <w:bookmarkEnd w:id="101"/>
      <w:bookmarkEnd w:id="102"/>
      <w:bookmarkEnd w:id="103"/>
      <w:r w:rsidR="0014190D">
        <w:rPr>
          <w:b/>
        </w:rPr>
        <w:t>típusok</w:t>
      </w:r>
    </w:p>
    <w:p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jogosult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>írásbeli és telefonon történő ügyintézés támogatása, illetve tolmácsolás/fordítás olyan helyzetekben, amelyek megoldásához nyelvi hátrányból adódóan kér segítséget a jogosult ügyfél</w:t>
      </w:r>
    </w:p>
    <w:p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AE1380">
        <w:rPr>
          <w:rFonts w:ascii="Arial" w:hAnsi="Arial" w:cs="Arial"/>
          <w:b/>
        </w:rPr>
        <w:t xml:space="preserve">foglalkoztatási célú és munkahelyen igénybe vett </w:t>
      </w:r>
      <w:proofErr w:type="spellStart"/>
      <w:r w:rsidRPr="00AE1380">
        <w:rPr>
          <w:rFonts w:ascii="Arial" w:hAnsi="Arial" w:cs="Arial"/>
          <w:b/>
        </w:rPr>
        <w:t>tolmácsolás</w:t>
      </w:r>
      <w:proofErr w:type="gramStart"/>
      <w:r w:rsidR="003114CC">
        <w:rPr>
          <w:rFonts w:ascii="Arial" w:hAnsi="Arial" w:cs="Arial"/>
          <w:b/>
        </w:rPr>
        <w:t>,</w:t>
      </w:r>
      <w:r w:rsidR="00C11828" w:rsidRPr="00431C12">
        <w:rPr>
          <w:rFonts w:ascii="Arial" w:hAnsi="Arial" w:cs="Arial"/>
        </w:rPr>
        <w:t>amennyi</w:t>
      </w:r>
      <w:r>
        <w:rPr>
          <w:rFonts w:ascii="Arial" w:hAnsi="Arial" w:cs="Arial"/>
        </w:rPr>
        <w:t>ben</w:t>
      </w:r>
      <w:proofErr w:type="spellEnd"/>
      <w:proofErr w:type="gramEnd"/>
      <w:r>
        <w:rPr>
          <w:rFonts w:ascii="Arial" w:hAnsi="Arial" w:cs="Arial"/>
        </w:rPr>
        <w:t xml:space="preserve"> azt a jogosult ügyfél kéri</w:t>
      </w:r>
    </w:p>
    <w:p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3114CC">
        <w:rPr>
          <w:rFonts w:ascii="Arial" w:hAnsi="Arial" w:cs="Arial"/>
        </w:rPr>
        <w:t xml:space="preserve"> képez ez alól a szóbeli vizsga</w:t>
      </w:r>
    </w:p>
    <w:p w:rsidR="00DA740B" w:rsidRPr="00DA740B" w:rsidRDefault="00AE1380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egészségügyi ellátás igényb</w:t>
      </w:r>
      <w:r w:rsidR="004709DD">
        <w:rPr>
          <w:rFonts w:ascii="Arial" w:hAnsi="Arial" w:cs="Arial"/>
          <w:b/>
        </w:rPr>
        <w:t>evételekor végzett tolmácsolás</w:t>
      </w:r>
    </w:p>
    <w:p w:rsidR="00C11828" w:rsidRPr="00DA740B" w:rsidRDefault="00C11828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személyi tolmácsolás</w:t>
      </w:r>
      <w:r w:rsidR="00435351" w:rsidRPr="00DA740B">
        <w:rPr>
          <w:rFonts w:ascii="Arial" w:hAnsi="Arial" w:cs="Arial"/>
        </w:rPr>
        <w:t xml:space="preserve">: </w:t>
      </w:r>
      <w:r w:rsidRPr="00DA740B">
        <w:rPr>
          <w:rFonts w:ascii="Arial" w:hAnsi="Arial" w:cs="Arial"/>
        </w:rPr>
        <w:t xml:space="preserve">amikor betöltött </w:t>
      </w:r>
      <w:proofErr w:type="gramStart"/>
      <w:r w:rsidRPr="00DA740B">
        <w:rPr>
          <w:rFonts w:ascii="Arial" w:hAnsi="Arial" w:cs="Arial"/>
        </w:rPr>
        <w:t>pozíció</w:t>
      </w:r>
      <w:proofErr w:type="gramEnd"/>
      <w:r w:rsidRPr="00DA740B">
        <w:rPr>
          <w:rFonts w:ascii="Arial" w:hAnsi="Arial" w:cs="Arial"/>
        </w:rPr>
        <w:t xml:space="preserve"> révén egy jogosult ügyfélnek folyamatosan van szüksége tolmács kíséretére, mert folyamatosan hallókkal érintkezik munkája során</w:t>
      </w:r>
    </w:p>
    <w:p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</w:t>
      </w:r>
      <w:r w:rsidR="003114CC">
        <w:rPr>
          <w:rFonts w:ascii="Arial" w:hAnsi="Arial" w:cs="Arial"/>
        </w:rPr>
        <w:t xml:space="preserve"> csak egyéni részvétel esetén</w:t>
      </w:r>
    </w:p>
    <w:p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AE1380">
        <w:rPr>
          <w:rFonts w:ascii="Arial" w:hAnsi="Arial" w:cs="Arial"/>
        </w:rPr>
        <w:t>történő egyéni részvétel esetén</w:t>
      </w:r>
    </w:p>
    <w:p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 xml:space="preserve">rendezvény, </w:t>
      </w:r>
      <w:proofErr w:type="gramStart"/>
      <w:r w:rsidRPr="00431C12">
        <w:rPr>
          <w:rFonts w:ascii="Arial" w:hAnsi="Arial" w:cs="Arial"/>
          <w:b/>
        </w:rPr>
        <w:t>konferencia</w:t>
      </w:r>
      <w:proofErr w:type="gramEnd"/>
      <w:r w:rsidRPr="00431C12">
        <w:rPr>
          <w:rFonts w:ascii="Arial" w:hAnsi="Arial" w:cs="Arial"/>
          <w:b/>
        </w:rPr>
        <w:t>:</w:t>
      </w:r>
      <w:r w:rsidRPr="00431C12">
        <w:rPr>
          <w:rFonts w:ascii="Arial" w:hAnsi="Arial" w:cs="Arial"/>
        </w:rPr>
        <w:t xml:space="preserve"> üzleti, vagy szakmai rendezvényen való egyéni részvétel</w:t>
      </w:r>
      <w:r w:rsidR="00AE1380">
        <w:rPr>
          <w:rFonts w:ascii="Arial" w:hAnsi="Arial" w:cs="Arial"/>
        </w:rPr>
        <w:t xml:space="preserve"> esetén</w:t>
      </w:r>
    </w:p>
    <w:p w:rsidR="00C11828" w:rsidRPr="00AE1380" w:rsidRDefault="00C11828" w:rsidP="001D4F5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104" w:name="_Toc416960457"/>
      <w:bookmarkStart w:id="105" w:name="_Toc416960750"/>
      <w:bookmarkStart w:id="106" w:name="_Toc504993760"/>
      <w:bookmarkStart w:id="107" w:name="_Toc504993888"/>
      <w:bookmarkStart w:id="108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04"/>
      <w:bookmarkEnd w:id="105"/>
      <w:bookmarkEnd w:id="106"/>
      <w:bookmarkEnd w:id="107"/>
      <w:bookmarkEnd w:id="108"/>
    </w:p>
    <w:p w:rsidR="001207A8" w:rsidRDefault="001207A8" w:rsidP="005458DB">
      <w:pPr>
        <w:pStyle w:val="Default"/>
        <w:ind w:left="426"/>
        <w:outlineLvl w:val="1"/>
      </w:pPr>
    </w:p>
    <w:p w:rsidR="00435351" w:rsidRDefault="00435351" w:rsidP="005458DB">
      <w:pPr>
        <w:pStyle w:val="Default"/>
        <w:ind w:left="426"/>
        <w:outlineLvl w:val="1"/>
      </w:pPr>
    </w:p>
    <w:p w:rsidR="00435351" w:rsidRDefault="00435351" w:rsidP="001D4F58">
      <w:pPr>
        <w:pStyle w:val="Default"/>
        <w:jc w:val="both"/>
        <w:outlineLvl w:val="2"/>
        <w:rPr>
          <w:b/>
        </w:rPr>
      </w:pPr>
      <w:bookmarkStart w:id="109" w:name="_Toc416960751"/>
      <w:bookmarkStart w:id="110" w:name="_Toc504993761"/>
      <w:bookmarkStart w:id="111" w:name="_Toc504993889"/>
      <w:bookmarkStart w:id="112" w:name="_Toc504994027"/>
      <w:bookmarkStart w:id="113" w:name="_Toc504996988"/>
      <w:r>
        <w:rPr>
          <w:b/>
        </w:rPr>
        <w:t>A térítésmentes jelnyelvi tolmácsszolgáltatásra való jogosultság meghatározása</w:t>
      </w:r>
      <w:bookmarkEnd w:id="109"/>
      <w:bookmarkEnd w:id="110"/>
      <w:bookmarkEnd w:id="111"/>
      <w:bookmarkEnd w:id="112"/>
      <w:bookmarkEnd w:id="113"/>
    </w:p>
    <w:p w:rsidR="00C57BD1" w:rsidRDefault="00C57BD1" w:rsidP="005458DB">
      <w:pPr>
        <w:pStyle w:val="Default"/>
        <w:jc w:val="both"/>
        <w:outlineLvl w:val="1"/>
      </w:pPr>
    </w:p>
    <w:p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bevándorolt és letelepedett hallássérült, illetve siketvak személy vehet igénybe, </w:t>
      </w:r>
    </w:p>
    <w:p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</w:p>
    <w:p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="00864CEF">
        <w:rPr>
          <w:b/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</w:p>
    <w:p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:rsidR="00435351" w:rsidRDefault="00435351" w:rsidP="005458DB">
      <w:pPr>
        <w:pStyle w:val="Default"/>
      </w:pPr>
    </w:p>
    <w:p w:rsidR="00C57BD1" w:rsidRDefault="00C57BD1" w:rsidP="005458DB">
      <w:pPr>
        <w:pStyle w:val="Default"/>
      </w:pPr>
    </w:p>
    <w:p w:rsidR="00C57BD1" w:rsidRPr="00682C90" w:rsidRDefault="00C57BD1" w:rsidP="001D4F58">
      <w:pPr>
        <w:pStyle w:val="Default"/>
        <w:outlineLvl w:val="2"/>
        <w:rPr>
          <w:b/>
        </w:rPr>
      </w:pPr>
      <w:bookmarkStart w:id="114" w:name="_Toc416960752"/>
      <w:bookmarkStart w:id="115" w:name="_Toc504993762"/>
      <w:bookmarkStart w:id="116" w:name="_Toc504993890"/>
      <w:bookmarkStart w:id="117" w:name="_Toc504994028"/>
      <w:bookmarkStart w:id="118" w:name="_Toc504996989"/>
      <w:r w:rsidRPr="00682C90">
        <w:rPr>
          <w:b/>
        </w:rPr>
        <w:t>A térítésmentes jelnyelvi tolmácsszolgáltatás időkeretei</w:t>
      </w:r>
      <w:bookmarkEnd w:id="114"/>
      <w:bookmarkEnd w:id="115"/>
      <w:bookmarkEnd w:id="116"/>
      <w:bookmarkEnd w:id="117"/>
      <w:bookmarkEnd w:id="118"/>
    </w:p>
    <w:p w:rsidR="00C57BD1" w:rsidRPr="00682C90" w:rsidRDefault="00C57BD1" w:rsidP="005458DB">
      <w:pPr>
        <w:pStyle w:val="Default"/>
        <w:rPr>
          <w:b/>
        </w:rPr>
      </w:pPr>
    </w:p>
    <w:p w:rsidR="00C57BD1" w:rsidRPr="00682C90" w:rsidRDefault="00C57BD1" w:rsidP="005458DB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682C90">
        <w:rPr>
          <w:b/>
          <w:sz w:val="22"/>
          <w:szCs w:val="22"/>
        </w:rPr>
        <w:t>évi 120 óra</w:t>
      </w:r>
      <w:r w:rsidRPr="00682C90">
        <w:rPr>
          <w:sz w:val="22"/>
          <w:szCs w:val="22"/>
        </w:rPr>
        <w:t xml:space="preserve">. </w:t>
      </w:r>
    </w:p>
    <w:p w:rsidR="00C57BD1" w:rsidRPr="00682C90" w:rsidRDefault="00C57BD1" w:rsidP="005458DB">
      <w:pPr>
        <w:pStyle w:val="Default"/>
        <w:jc w:val="both"/>
        <w:rPr>
          <w:sz w:val="22"/>
          <w:szCs w:val="22"/>
        </w:rPr>
      </w:pPr>
    </w:p>
    <w:p w:rsidR="00C57BD1" w:rsidRPr="00682C90" w:rsidRDefault="00C57BD1" w:rsidP="005458DB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 xml:space="preserve">Az éves </w:t>
      </w:r>
      <w:proofErr w:type="spellStart"/>
      <w:r w:rsidRPr="00682C90">
        <w:rPr>
          <w:sz w:val="22"/>
          <w:szCs w:val="22"/>
        </w:rPr>
        <w:t>személyenkénti</w:t>
      </w:r>
      <w:proofErr w:type="spellEnd"/>
      <w:r w:rsidRPr="00682C90">
        <w:rPr>
          <w:sz w:val="22"/>
          <w:szCs w:val="22"/>
        </w:rPr>
        <w:t xml:space="preserve"> időkereten felül az állam </w:t>
      </w:r>
      <w:proofErr w:type="gramStart"/>
      <w:r w:rsidRPr="00682C90">
        <w:rPr>
          <w:sz w:val="22"/>
          <w:szCs w:val="22"/>
        </w:rPr>
        <w:t>speciális</w:t>
      </w:r>
      <w:proofErr w:type="gramEnd"/>
      <w:r w:rsidRPr="00682C90">
        <w:rPr>
          <w:sz w:val="22"/>
          <w:szCs w:val="22"/>
        </w:rPr>
        <w:t xml:space="preserve"> órakeret formájában további térítésmentes jelnyelvi tolmácsszolgáltatást biztosít az alábbi esetekben:</w:t>
      </w:r>
    </w:p>
    <w:p w:rsidR="004E738E" w:rsidRPr="00682C90" w:rsidRDefault="004E738E" w:rsidP="005458DB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 xml:space="preserve">a)  az óvodai nevelés során évenként 200 óra, a tanulói jogviszonnyal </w:t>
      </w:r>
      <w:proofErr w:type="gramStart"/>
      <w:r w:rsidRPr="00682C90">
        <w:rPr>
          <w:sz w:val="22"/>
          <w:szCs w:val="22"/>
        </w:rPr>
        <w:t>összefüggésben</w:t>
      </w:r>
      <w:proofErr w:type="gramEnd"/>
      <w:r w:rsidRPr="00682C90">
        <w:rPr>
          <w:sz w:val="22"/>
          <w:szCs w:val="22"/>
        </w:rPr>
        <w:t xml:space="preserve"> az általános iskolában, a gimnáziumban, a szakképző intézményben tanulói jogviszonyban álló személy részére tanévenként 400 óra;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>b) a hallgatói jogviszonnyal összefüggésben a felsőoktatási hallgatói jogviszonyban álló személy részére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682C90">
        <w:rPr>
          <w:sz w:val="22"/>
          <w:szCs w:val="22"/>
        </w:rPr>
        <w:t>ba</w:t>
      </w:r>
      <w:proofErr w:type="spellEnd"/>
      <w:r w:rsidRPr="00682C90">
        <w:rPr>
          <w:sz w:val="22"/>
          <w:szCs w:val="22"/>
        </w:rPr>
        <w:t>) nappali rendszerű képzésben történő részvétel esetén szemeszterenként 200 óra,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682C90">
        <w:rPr>
          <w:sz w:val="22"/>
          <w:szCs w:val="22"/>
        </w:rPr>
        <w:t>bb</w:t>
      </w:r>
      <w:proofErr w:type="spellEnd"/>
      <w:r w:rsidRPr="00682C90">
        <w:rPr>
          <w:sz w:val="22"/>
          <w:szCs w:val="22"/>
        </w:rPr>
        <w:t>) levelező rendszerű képzésben történő részvétel esetén szemeszterenként 100 óra;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 xml:space="preserve">c) a képzéssel </w:t>
      </w:r>
      <w:proofErr w:type="gramStart"/>
      <w:r w:rsidRPr="00682C90">
        <w:rPr>
          <w:sz w:val="22"/>
          <w:szCs w:val="22"/>
        </w:rPr>
        <w:t>összefüggésben</w:t>
      </w:r>
      <w:proofErr w:type="gramEnd"/>
      <w:r w:rsidRPr="00682C90">
        <w:rPr>
          <w:sz w:val="22"/>
          <w:szCs w:val="22"/>
        </w:rPr>
        <w:t xml:space="preserve"> a felnőttképzésben részt vevő személy részére képzésenként a képzés óraszáma 60 százalékának megfelelő mértékű;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r w:rsidRPr="00682C90">
        <w:rPr>
          <w:sz w:val="22"/>
          <w:szCs w:val="22"/>
        </w:rPr>
        <w:t xml:space="preserve">d) </w:t>
      </w:r>
      <w:r w:rsidR="001E6EBB" w:rsidRPr="00682C90">
        <w:rPr>
          <w:sz w:val="22"/>
          <w:szCs w:val="22"/>
        </w:rPr>
        <w:t>A Jelnyelvi Törvény</w:t>
      </w:r>
      <w:r w:rsidRPr="00682C90">
        <w:rPr>
          <w:sz w:val="22"/>
          <w:szCs w:val="22"/>
        </w:rPr>
        <w:t xml:space="preserve"> mellékletében felsorolt </w:t>
      </w:r>
      <w:proofErr w:type="gramStart"/>
      <w:r w:rsidRPr="00682C90">
        <w:rPr>
          <w:sz w:val="22"/>
          <w:szCs w:val="22"/>
        </w:rPr>
        <w:t>speciális</w:t>
      </w:r>
      <w:proofErr w:type="gramEnd"/>
      <w:r w:rsidRPr="00682C90">
        <w:rPr>
          <w:sz w:val="22"/>
          <w:szCs w:val="22"/>
        </w:rPr>
        <w:t xml:space="preserve"> kommunikációs rendszerek használatával kommunikáló hallássérült, valamint siketvak személy részére évenként 30 óra;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proofErr w:type="gramStart"/>
      <w:r w:rsidRPr="00682C90">
        <w:rPr>
          <w:sz w:val="22"/>
          <w:szCs w:val="22"/>
        </w:rPr>
        <w:t>e</w:t>
      </w:r>
      <w:proofErr w:type="gramEnd"/>
      <w:r w:rsidRPr="00682C90">
        <w:rPr>
          <w:sz w:val="22"/>
          <w:szCs w:val="22"/>
        </w:rPr>
        <w:t>) a foglalkoztatásra irányuló jogviszonyban álló hallássérült személy részére évenként 50 óra;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  <w:proofErr w:type="gramStart"/>
      <w:r w:rsidRPr="00682C90">
        <w:rPr>
          <w:sz w:val="22"/>
          <w:szCs w:val="22"/>
        </w:rPr>
        <w:t>f</w:t>
      </w:r>
      <w:proofErr w:type="gramEnd"/>
      <w:r w:rsidRPr="00682C90">
        <w:rPr>
          <w:sz w:val="22"/>
          <w:szCs w:val="22"/>
        </w:rPr>
        <w:t>) a társadalombiztosítás ellátásaira jogosultakról, valamint ezen ellátások fedezetéről szóló törvény szerinti egyéni vagy társas vállalkozó hallássérült személy részére évenként 50 óra</w:t>
      </w:r>
    </w:p>
    <w:p w:rsidR="004E738E" w:rsidRPr="00682C90" w:rsidRDefault="004E738E" w:rsidP="004E738E">
      <w:pPr>
        <w:pStyle w:val="Default"/>
        <w:jc w:val="both"/>
        <w:rPr>
          <w:sz w:val="22"/>
          <w:szCs w:val="22"/>
        </w:rPr>
      </w:pPr>
    </w:p>
    <w:p w:rsidR="006062F8" w:rsidRDefault="004E738E" w:rsidP="004E738E">
      <w:pPr>
        <w:pStyle w:val="Default"/>
        <w:jc w:val="both"/>
        <w:rPr>
          <w:sz w:val="22"/>
          <w:szCs w:val="22"/>
        </w:rPr>
      </w:pPr>
      <w:proofErr w:type="gramStart"/>
      <w:r w:rsidRPr="00682C90">
        <w:rPr>
          <w:sz w:val="22"/>
          <w:szCs w:val="22"/>
        </w:rPr>
        <w:t>térítésmentes</w:t>
      </w:r>
      <w:proofErr w:type="gramEnd"/>
      <w:r w:rsidRPr="00682C90">
        <w:rPr>
          <w:sz w:val="22"/>
          <w:szCs w:val="22"/>
        </w:rPr>
        <w:t xml:space="preserve"> jelnyelvi tolmácsszolgáltatást biztosít.</w:t>
      </w:r>
    </w:p>
    <w:p w:rsidR="00682C90" w:rsidRPr="002869D3" w:rsidRDefault="00682C90" w:rsidP="004E738E">
      <w:pPr>
        <w:pStyle w:val="Default"/>
        <w:jc w:val="both"/>
        <w:rPr>
          <w:sz w:val="22"/>
          <w:szCs w:val="22"/>
        </w:rPr>
      </w:pPr>
    </w:p>
    <w:p w:rsidR="00C57BD1" w:rsidRDefault="00C57BD1" w:rsidP="001D4F58">
      <w:pPr>
        <w:pStyle w:val="Default"/>
        <w:jc w:val="both"/>
        <w:outlineLvl w:val="2"/>
        <w:rPr>
          <w:b/>
        </w:rPr>
      </w:pPr>
      <w:bookmarkStart w:id="119" w:name="_Toc416960753"/>
      <w:bookmarkStart w:id="120" w:name="_Toc504993763"/>
      <w:bookmarkStart w:id="121" w:name="_Toc504993891"/>
      <w:bookmarkStart w:id="122" w:name="_Toc504994029"/>
      <w:bookmarkStart w:id="123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</w:t>
      </w:r>
      <w:proofErr w:type="gramStart"/>
      <w:r w:rsidR="0061118C">
        <w:rPr>
          <w:b/>
        </w:rPr>
        <w:t>speciális</w:t>
      </w:r>
      <w:proofErr w:type="gramEnd"/>
      <w:r w:rsidR="0061118C">
        <w:rPr>
          <w:b/>
        </w:rPr>
        <w:t xml:space="preserve"> órakeret igénybevételéhez való jogosultság igazolásának </w:t>
      </w:r>
      <w:r>
        <w:rPr>
          <w:b/>
        </w:rPr>
        <w:t>módja</w:t>
      </w:r>
      <w:bookmarkEnd w:id="119"/>
      <w:bookmarkEnd w:id="120"/>
      <w:bookmarkEnd w:id="121"/>
      <w:bookmarkEnd w:id="122"/>
      <w:bookmarkEnd w:id="123"/>
    </w:p>
    <w:p w:rsidR="00B9794A" w:rsidRDefault="00B9794A" w:rsidP="001D4F58">
      <w:pPr>
        <w:pStyle w:val="Default"/>
        <w:jc w:val="both"/>
        <w:outlineLvl w:val="2"/>
        <w:rPr>
          <w:b/>
        </w:rPr>
      </w:pPr>
    </w:p>
    <w:p w:rsidR="00C57BD1" w:rsidRPr="00435351" w:rsidRDefault="00C57BD1" w:rsidP="005458DB">
      <w:pPr>
        <w:pStyle w:val="Default"/>
      </w:pPr>
    </w:p>
    <w:p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:rsidR="00435351" w:rsidRPr="00431C12" w:rsidRDefault="00435351" w:rsidP="005458DB">
      <w:pPr>
        <w:pStyle w:val="Default"/>
        <w:rPr>
          <w:sz w:val="22"/>
          <w:szCs w:val="22"/>
        </w:rPr>
      </w:pPr>
    </w:p>
    <w:p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</w:t>
      </w:r>
      <w:proofErr w:type="spellStart"/>
      <w:proofErr w:type="gramStart"/>
      <w:r w:rsidR="00CC2157">
        <w:rPr>
          <w:sz w:val="22"/>
          <w:szCs w:val="22"/>
        </w:rPr>
        <w:t>jogosító„</w:t>
      </w:r>
      <w:proofErr w:type="gramEnd"/>
      <w:r w:rsidRPr="00431C12">
        <w:rPr>
          <w:sz w:val="22"/>
          <w:szCs w:val="22"/>
        </w:rPr>
        <w:t>a</w:t>
      </w:r>
      <w:proofErr w:type="spellEnd"/>
      <w:r w:rsidRPr="00431C12">
        <w:rPr>
          <w:sz w:val="22"/>
          <w:szCs w:val="22"/>
        </w:rPr>
        <w:t xml:space="preserve"> </w:t>
      </w:r>
      <w:r w:rsidR="005451C4">
        <w:rPr>
          <w:sz w:val="22"/>
          <w:szCs w:val="22"/>
        </w:rPr>
        <w:t xml:space="preserve">magyar jelnyelvről és a magyar jelnyelv </w:t>
      </w:r>
      <w:proofErr w:type="spellStart"/>
      <w:r w:rsidR="005451C4">
        <w:rPr>
          <w:sz w:val="22"/>
          <w:szCs w:val="22"/>
        </w:rPr>
        <w:t>használatáról</w:t>
      </w:r>
      <w:r w:rsidR="00CC2157">
        <w:rPr>
          <w:sz w:val="22"/>
          <w:szCs w:val="22"/>
        </w:rPr>
        <w:t>”szóló</w:t>
      </w:r>
      <w:proofErr w:type="spellEnd"/>
      <w:r w:rsidR="00CC2157">
        <w:rPr>
          <w:sz w:val="22"/>
          <w:szCs w:val="22"/>
        </w:rPr>
        <w:t xml:space="preserve">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:rsidR="00435351" w:rsidRPr="00431C12" w:rsidRDefault="00435351" w:rsidP="005458DB">
      <w:pPr>
        <w:pStyle w:val="Default"/>
        <w:rPr>
          <w:sz w:val="22"/>
          <w:szCs w:val="22"/>
        </w:rPr>
      </w:pPr>
    </w:p>
    <w:p w:rsidR="00435351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</w:t>
      </w:r>
      <w:proofErr w:type="gramStart"/>
      <w:r w:rsidRPr="00431C12">
        <w:rPr>
          <w:sz w:val="22"/>
          <w:szCs w:val="22"/>
        </w:rPr>
        <w:t>speciális</w:t>
      </w:r>
      <w:proofErr w:type="gramEnd"/>
      <w:r w:rsidRPr="00431C12">
        <w:rPr>
          <w:sz w:val="22"/>
          <w:szCs w:val="22"/>
        </w:rPr>
        <w:t xml:space="preserve">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 xml:space="preserve">. 39. § (2) bekezdés). Az okiratokat, igazolásokat az első, </w:t>
      </w:r>
      <w:proofErr w:type="gramStart"/>
      <w:r w:rsidRPr="00431C12">
        <w:rPr>
          <w:sz w:val="22"/>
          <w:szCs w:val="22"/>
        </w:rPr>
        <w:t>speciális</w:t>
      </w:r>
      <w:proofErr w:type="gramEnd"/>
      <w:r w:rsidRPr="00431C12">
        <w:rPr>
          <w:sz w:val="22"/>
          <w:szCs w:val="22"/>
        </w:rPr>
        <w:t xml:space="preserve">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:rsidR="00B27818" w:rsidRPr="00431C12" w:rsidRDefault="00B27818" w:rsidP="005458DB">
      <w:pPr>
        <w:pStyle w:val="Default"/>
        <w:jc w:val="both"/>
        <w:rPr>
          <w:sz w:val="22"/>
          <w:szCs w:val="22"/>
        </w:rPr>
      </w:pPr>
    </w:p>
    <w:p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:rsidR="0061118C" w:rsidRDefault="0061118C" w:rsidP="001D4F58">
      <w:pPr>
        <w:pStyle w:val="Default"/>
        <w:jc w:val="both"/>
        <w:outlineLvl w:val="2"/>
        <w:rPr>
          <w:b/>
        </w:rPr>
      </w:pPr>
      <w:bookmarkStart w:id="124" w:name="_Toc416960754"/>
      <w:bookmarkStart w:id="125" w:name="_Toc504993764"/>
      <w:bookmarkStart w:id="126" w:name="_Toc504993892"/>
      <w:bookmarkStart w:id="127" w:name="_Toc504994030"/>
      <w:bookmarkStart w:id="128" w:name="_Toc504996991"/>
      <w:r>
        <w:rPr>
          <w:b/>
        </w:rPr>
        <w:t>Eljárásrend a térítésmentes jelnyelvi tolmácsszolgáltatás időkereteinek kimerülése esetén</w:t>
      </w:r>
      <w:bookmarkEnd w:id="124"/>
      <w:bookmarkEnd w:id="125"/>
      <w:bookmarkEnd w:id="126"/>
      <w:bookmarkEnd w:id="127"/>
      <w:bookmarkEnd w:id="128"/>
    </w:p>
    <w:p w:rsidR="00B27818" w:rsidRDefault="00B27818" w:rsidP="001D4F58">
      <w:pPr>
        <w:pStyle w:val="Default"/>
        <w:jc w:val="both"/>
        <w:outlineLvl w:val="2"/>
        <w:rPr>
          <w:b/>
        </w:rPr>
      </w:pPr>
    </w:p>
    <w:p w:rsidR="00C11828" w:rsidRDefault="00C11828" w:rsidP="005458DB">
      <w:pPr>
        <w:pStyle w:val="Default"/>
        <w:rPr>
          <w:sz w:val="22"/>
          <w:szCs w:val="22"/>
        </w:rPr>
      </w:pPr>
    </w:p>
    <w:p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</w:t>
      </w:r>
      <w:proofErr w:type="gramStart"/>
      <w:r w:rsidRPr="00431C12">
        <w:rPr>
          <w:color w:val="auto"/>
          <w:sz w:val="22"/>
          <w:szCs w:val="22"/>
        </w:rPr>
        <w:t>speciális</w:t>
      </w:r>
      <w:proofErr w:type="gramEnd"/>
      <w:r w:rsidRPr="00431C12">
        <w:rPr>
          <w:color w:val="auto"/>
          <w:sz w:val="22"/>
          <w:szCs w:val="22"/>
        </w:rPr>
        <w:t xml:space="preserve">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</w:p>
    <w:p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:rsidR="004913D5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 általános órakerete a tolmácsolási helyzet közben merül ki, és az adott tolmácsolás kapcsán felhasználható </w:t>
      </w:r>
      <w:proofErr w:type="gramStart"/>
      <w:r w:rsidRPr="00431C12">
        <w:rPr>
          <w:color w:val="auto"/>
          <w:sz w:val="22"/>
          <w:szCs w:val="22"/>
        </w:rPr>
        <w:t>speciális</w:t>
      </w:r>
      <w:proofErr w:type="gramEnd"/>
      <w:r w:rsidRPr="00431C12">
        <w:rPr>
          <w:color w:val="auto"/>
          <w:sz w:val="22"/>
          <w:szCs w:val="22"/>
        </w:rPr>
        <w:t xml:space="preserve"> órakeretéből még valamennyi idő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:rsidR="00A57946" w:rsidRDefault="00A57946" w:rsidP="005458DB">
      <w:pPr>
        <w:pStyle w:val="Default"/>
        <w:jc w:val="both"/>
        <w:rPr>
          <w:color w:val="auto"/>
          <w:sz w:val="22"/>
          <w:szCs w:val="22"/>
        </w:rPr>
      </w:pPr>
      <w:bookmarkStart w:id="129" w:name="_Hlk75799342"/>
    </w:p>
    <w:bookmarkEnd w:id="129"/>
    <w:p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981BCC" w:rsidRPr="00A515E7">
        <w:rPr>
          <w:color w:val="auto"/>
          <w:sz w:val="22"/>
          <w:szCs w:val="22"/>
        </w:rPr>
        <w:t xml:space="preserve">15 perc tolmácsolás = </w:t>
      </w:r>
      <w:r w:rsidR="00757538" w:rsidRPr="00A515E7">
        <w:rPr>
          <w:b/>
          <w:color w:val="auto"/>
          <w:sz w:val="22"/>
          <w:szCs w:val="22"/>
        </w:rPr>
        <w:t xml:space="preserve">1500 </w:t>
      </w:r>
      <w:proofErr w:type="spellStart"/>
      <w:r w:rsidR="00757538" w:rsidRPr="00A515E7">
        <w:rPr>
          <w:b/>
          <w:color w:val="auto"/>
          <w:sz w:val="22"/>
          <w:szCs w:val="22"/>
        </w:rPr>
        <w:t>Ft</w:t>
      </w:r>
      <w:r w:rsidR="009E0072" w:rsidRPr="00A515E7">
        <w:rPr>
          <w:b/>
          <w:color w:val="auto"/>
          <w:sz w:val="22"/>
          <w:szCs w:val="22"/>
        </w:rPr>
        <w:t>+ÁFA</w:t>
      </w:r>
      <w:proofErr w:type="spellEnd"/>
      <w:r w:rsidR="009E0072" w:rsidRPr="00A515E7">
        <w:rPr>
          <w:b/>
          <w:color w:val="auto"/>
          <w:sz w:val="22"/>
          <w:szCs w:val="22"/>
        </w:rPr>
        <w:t>.</w:t>
      </w:r>
    </w:p>
    <w:p w:rsidR="0061118C" w:rsidRDefault="0061118C" w:rsidP="005458DB">
      <w:pPr>
        <w:pStyle w:val="Default"/>
        <w:rPr>
          <w:color w:val="auto"/>
          <w:sz w:val="22"/>
          <w:szCs w:val="22"/>
        </w:rPr>
      </w:pPr>
    </w:p>
    <w:p w:rsidR="004913D5" w:rsidRPr="004913D5" w:rsidRDefault="004913D5" w:rsidP="005458DB">
      <w:pPr>
        <w:pStyle w:val="Default"/>
        <w:ind w:left="851"/>
        <w:outlineLvl w:val="1"/>
      </w:pPr>
    </w:p>
    <w:p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0" w:name="_Toc416960755"/>
      <w:bookmarkStart w:id="131" w:name="_Toc504993765"/>
      <w:bookmarkStart w:id="132" w:name="_Toc504993893"/>
      <w:bookmarkStart w:id="133" w:name="_Toc504994031"/>
      <w:bookmarkStart w:id="134" w:name="_Toc504996992"/>
      <w:r>
        <w:rPr>
          <w:b/>
        </w:rPr>
        <w:lastRenderedPageBreak/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0"/>
      <w:bookmarkEnd w:id="131"/>
      <w:bookmarkEnd w:id="132"/>
      <w:bookmarkEnd w:id="133"/>
      <w:bookmarkEnd w:id="134"/>
    </w:p>
    <w:p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35" w:name="_Toc416960756"/>
      <w:bookmarkStart w:id="136" w:name="_Toc504993766"/>
      <w:bookmarkStart w:id="137" w:name="_Toc504993894"/>
      <w:bookmarkStart w:id="138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35"/>
      <w:bookmarkEnd w:id="136"/>
      <w:bookmarkEnd w:id="137"/>
      <w:bookmarkEnd w:id="138"/>
    </w:p>
    <w:p w:rsidR="00811097" w:rsidRPr="00431C12" w:rsidRDefault="00811097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</w:p>
    <w:p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illetve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:rsidR="003A1DF3" w:rsidRPr="003A1DF3" w:rsidRDefault="0023603F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K</w:t>
      </w:r>
      <w:r w:rsidR="00353A01" w:rsidRPr="00353A01">
        <w:rPr>
          <w:rFonts w:ascii="Arial" w:eastAsia="Calibri" w:hAnsi="Arial" w:cs="Arial"/>
          <w:b/>
          <w:bCs/>
        </w:rPr>
        <w:t>özigazgatási hatósági eljárás akadálymentesítése</w:t>
      </w:r>
      <w:r>
        <w:rPr>
          <w:rFonts w:ascii="Arial" w:eastAsia="Calibri" w:hAnsi="Arial" w:cs="Arial"/>
          <w:b/>
          <w:bCs/>
        </w:rPr>
        <w:t xml:space="preserve"> </w:t>
      </w:r>
      <w:r w:rsidR="003A1DF3" w:rsidRPr="003A1DF3">
        <w:rPr>
          <w:rFonts w:ascii="Arial" w:eastAsia="Calibri" w:hAnsi="Arial" w:cs="Arial"/>
          <w:bCs/>
        </w:rPr>
        <w:t xml:space="preserve">során közreműködő jelnyelvi </w:t>
      </w:r>
      <w:r w:rsidR="00336A20" w:rsidRPr="003A1DF3">
        <w:rPr>
          <w:rFonts w:ascii="Arial" w:eastAsia="Calibri" w:hAnsi="Arial" w:cs="Arial"/>
          <w:bCs/>
        </w:rPr>
        <w:t>tolmácsok</w:t>
      </w:r>
      <w:r w:rsidR="00336A20" w:rsidRPr="003A1DF3">
        <w:rPr>
          <w:rFonts w:ascii="Arial" w:eastAsia="Calibri" w:hAnsi="Arial" w:cs="Arial"/>
          <w:b/>
          <w:bCs/>
        </w:rPr>
        <w:t> munkadíja</w:t>
      </w:r>
      <w:r w:rsidR="003A1DF3" w:rsidRPr="003A1DF3">
        <w:rPr>
          <w:rFonts w:ascii="Arial" w:eastAsia="Calibri" w:hAnsi="Arial" w:cs="Arial"/>
          <w:bCs/>
        </w:rPr>
        <w:t xml:space="preserve"> óránként </w:t>
      </w:r>
      <w:r w:rsidR="003A1DF3" w:rsidRPr="008344B0">
        <w:rPr>
          <w:rFonts w:ascii="Arial" w:eastAsia="Calibri" w:hAnsi="Arial" w:cs="Arial"/>
          <w:bCs/>
        </w:rPr>
        <w:t xml:space="preserve">6000 </w:t>
      </w:r>
      <w:r w:rsidR="003A1DF3" w:rsidRPr="004E6A00">
        <w:rPr>
          <w:rFonts w:ascii="Arial" w:eastAsia="Calibri" w:hAnsi="Arial" w:cs="Arial"/>
          <w:bCs/>
        </w:rPr>
        <w:t>Ft</w:t>
      </w:r>
      <w:r w:rsidR="006E069A" w:rsidRPr="004E6A00">
        <w:rPr>
          <w:rFonts w:ascii="Arial" w:eastAsia="Calibri" w:hAnsi="Arial" w:cs="Arial"/>
          <w:bCs/>
        </w:rPr>
        <w:t xml:space="preserve"> +ÁFA</w:t>
      </w:r>
      <w:r w:rsidR="008344B0" w:rsidRPr="004E6A00">
        <w:rPr>
          <w:rFonts w:ascii="Arial" w:eastAsia="Calibri" w:hAnsi="Arial" w:cs="Arial"/>
          <w:bCs/>
        </w:rPr>
        <w:t>.</w:t>
      </w:r>
      <w:r w:rsidR="003A1DF3" w:rsidRPr="003A1DF3">
        <w:rPr>
          <w:rFonts w:ascii="Arial" w:eastAsia="Calibri" w:hAnsi="Arial" w:cs="Arial"/>
          <w:bCs/>
        </w:rPr>
        <w:t> </w:t>
      </w:r>
      <w:proofErr w:type="gramStart"/>
      <w:r w:rsidR="003A1DF3" w:rsidRPr="003A1DF3">
        <w:rPr>
          <w:rFonts w:ascii="Arial" w:eastAsia="Calibri" w:hAnsi="Arial" w:cs="Arial"/>
          <w:bCs/>
        </w:rPr>
        <w:t>A</w:t>
      </w:r>
      <w:proofErr w:type="gramEnd"/>
      <w:r w:rsidR="003A1DF3" w:rsidRPr="003A1DF3">
        <w:rPr>
          <w:rFonts w:ascii="Arial" w:eastAsia="Calibri" w:hAnsi="Arial" w:cs="Arial"/>
          <w:bCs/>
        </w:rPr>
        <w:t xml:space="preserve">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155E4C">
        <w:rPr>
          <w:rFonts w:ascii="Arial" w:eastAsia="Calibri" w:hAnsi="Arial" w:cs="Arial"/>
          <w:b/>
        </w:rPr>
        <w:t>A közoktatás</w:t>
      </w:r>
      <w:r w:rsidRPr="003A1DF3">
        <w:rPr>
          <w:rFonts w:ascii="Arial" w:eastAsia="Calibri" w:hAnsi="Arial" w:cs="Arial"/>
        </w:rPr>
        <w:t xml:space="preserve">ról szóló törvény, a szakképzésről szóló törvény, a felsőoktatásról szóló törvény és a felnőttképzésről szóló törvény alapján megszervezett </w:t>
      </w:r>
      <w:r w:rsidRPr="003A1DF3">
        <w:rPr>
          <w:rFonts w:ascii="Arial" w:eastAsia="Calibri" w:hAnsi="Arial" w:cs="Arial"/>
          <w:b/>
        </w:rPr>
        <w:t>szóbeli vizsgák tolmácsolása</w:t>
      </w:r>
      <w:r w:rsidRPr="003A1DF3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3A1DF3">
        <w:rPr>
          <w:rFonts w:ascii="Arial" w:eastAsia="Calibri" w:hAnsi="Arial" w:cs="Arial"/>
          <w:bCs/>
        </w:rPr>
        <w:t>2009. évi CXXV. törvény a magyar jelnyelvről és a magyar jelnyelv használatáról 10§ (4).62/2011. (XI. 10.) NEFMI rendelet alapján az egyfeladategységre jutó díj mértéke a k</w:t>
      </w:r>
      <w:r w:rsidR="00155E4C">
        <w:rPr>
          <w:rFonts w:ascii="Arial" w:eastAsia="Calibri" w:hAnsi="Arial" w:cs="Arial"/>
          <w:bCs/>
        </w:rPr>
        <w:t>ötelező legkisebb munkabér 2%-a +ÁFA.</w:t>
      </w:r>
      <w:r w:rsidRPr="003A1DF3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proofErr w:type="gramStart"/>
      <w:r w:rsidRPr="003A1DF3">
        <w:rPr>
          <w:rFonts w:ascii="Arial" w:eastAsia="Calibri" w:hAnsi="Arial" w:cs="Arial"/>
        </w:rPr>
        <w:t>.,</w:t>
      </w:r>
      <w:proofErr w:type="gramEnd"/>
      <w:r w:rsidRPr="003A1DF3">
        <w:rPr>
          <w:rFonts w:ascii="Arial" w:eastAsia="Calibri" w:hAnsi="Arial" w:cs="Arial"/>
        </w:rPr>
        <w:t xml:space="preserve">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A foglalkoztatási célú és munkahelyen igénybe vett tolmácsolás</w:t>
      </w:r>
      <w:r w:rsidRPr="003A1DF3">
        <w:rPr>
          <w:rFonts w:ascii="Arial" w:eastAsia="Calibri" w:hAnsi="Arial" w:cs="Arial"/>
        </w:rPr>
        <w:t xml:space="preserve"> esetén a térítési díjak megállapodás alapján kerülnek elszámolásra.</w:t>
      </w:r>
    </w:p>
    <w:p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Nagyobb hallgatóság előtt végzett tolmácsolás</w:t>
      </w:r>
      <w:r w:rsidR="00D32A63">
        <w:rPr>
          <w:rFonts w:ascii="Arial" w:eastAsia="Calibri" w:hAnsi="Arial" w:cs="Arial"/>
        </w:rPr>
        <w:t xml:space="preserve"> pl.</w:t>
      </w:r>
      <w:r w:rsidRPr="003A1DF3">
        <w:rPr>
          <w:rFonts w:ascii="Arial" w:eastAsia="Calibri" w:hAnsi="Arial" w:cs="Arial"/>
        </w:rPr>
        <w:t xml:space="preserve"> rendezvény, </w:t>
      </w:r>
      <w:proofErr w:type="gramStart"/>
      <w:r w:rsidRPr="003A1DF3">
        <w:rPr>
          <w:rFonts w:ascii="Arial" w:eastAsia="Calibri" w:hAnsi="Arial" w:cs="Arial"/>
        </w:rPr>
        <w:t>konferencia</w:t>
      </w:r>
      <w:proofErr w:type="gramEnd"/>
      <w:r w:rsidRPr="003A1DF3">
        <w:rPr>
          <w:rFonts w:ascii="Arial" w:eastAsia="Calibri" w:hAnsi="Arial" w:cs="Arial"/>
        </w:rPr>
        <w:t>, színház esetén a térítési díjak megállapodás alapján kerülnek elszámolásra.</w:t>
      </w:r>
    </w:p>
    <w:p w:rsidR="003A1DF3" w:rsidRPr="003A1DF3" w:rsidRDefault="003A1DF3" w:rsidP="003A1DF3">
      <w:pPr>
        <w:numPr>
          <w:ilvl w:val="0"/>
          <w:numId w:val="23"/>
        </w:numPr>
        <w:ind w:left="567"/>
        <w:contextualSpacing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Konferenciatolmácsolás</w:t>
      </w:r>
      <w:r w:rsidRPr="003A1DF3">
        <w:rPr>
          <w:rFonts w:ascii="Arial" w:eastAsia="Calibri" w:hAnsi="Arial" w:cs="Arial"/>
        </w:rPr>
        <w:t xml:space="preserve"> (amennyiben a </w:t>
      </w:r>
      <w:proofErr w:type="gramStart"/>
      <w:r w:rsidRPr="003A1DF3">
        <w:rPr>
          <w:rFonts w:ascii="Arial" w:eastAsia="Calibri" w:hAnsi="Arial" w:cs="Arial"/>
        </w:rPr>
        <w:t>konferencia</w:t>
      </w:r>
      <w:proofErr w:type="gramEnd"/>
      <w:r w:rsidRPr="003A1DF3">
        <w:rPr>
          <w:rFonts w:ascii="Arial" w:eastAsia="Calibri" w:hAnsi="Arial" w:cs="Arial"/>
        </w:rPr>
        <w:t xml:space="preserve"> szervezője a megrendelő). A térítési díjak megállapodás alapján kerülnek elszámolásra.</w:t>
      </w:r>
    </w:p>
    <w:p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Csoport számára szabadidős tevékenység keretében történő tolmácsolás</w:t>
      </w:r>
      <w:r w:rsidRPr="003A1DF3">
        <w:rPr>
          <w:rFonts w:ascii="Arial" w:eastAsia="Calibri" w:hAnsi="Arial" w:cs="Arial"/>
        </w:rPr>
        <w:t xml:space="preserve"> a térítési díjak megállapodás alapján kerülnek elszámolásra.</w:t>
      </w:r>
    </w:p>
    <w:p w:rsidR="003A1DF3" w:rsidRPr="003A1DF3" w:rsidRDefault="003A1DF3" w:rsidP="003A1DF3">
      <w:pPr>
        <w:numPr>
          <w:ilvl w:val="0"/>
          <w:numId w:val="23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Médiatolmácsolás</w:t>
      </w:r>
      <w:r w:rsidRPr="003A1DF3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39" w:name="_Toc416960460"/>
      <w:bookmarkStart w:id="140" w:name="_Toc416960757"/>
      <w:bookmarkStart w:id="141" w:name="_Toc504993767"/>
      <w:bookmarkStart w:id="142" w:name="_Toc504993895"/>
      <w:bookmarkStart w:id="143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39"/>
      <w:bookmarkEnd w:id="140"/>
      <w:bookmarkEnd w:id="141"/>
      <w:bookmarkEnd w:id="142"/>
      <w:bookmarkEnd w:id="143"/>
    </w:p>
    <w:p w:rsidR="00682C90" w:rsidRDefault="00682C90" w:rsidP="0068275F">
      <w:pPr>
        <w:pStyle w:val="Default"/>
        <w:jc w:val="both"/>
        <w:outlineLvl w:val="1"/>
      </w:pPr>
    </w:p>
    <w:p w:rsidR="00682C90" w:rsidRDefault="00682C90" w:rsidP="003B2BA5">
      <w:pPr>
        <w:pStyle w:val="Default"/>
        <w:ind w:left="142" w:firstLine="218"/>
        <w:jc w:val="both"/>
        <w:outlineLvl w:val="1"/>
      </w:pPr>
    </w:p>
    <w:p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4" w:name="_Toc416960758"/>
      <w:bookmarkStart w:id="145" w:name="_Toc504993768"/>
      <w:bookmarkStart w:id="146" w:name="_Toc504993896"/>
      <w:bookmarkStart w:id="147" w:name="_Toc504994034"/>
      <w:bookmarkStart w:id="148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44"/>
      <w:bookmarkEnd w:id="145"/>
      <w:bookmarkEnd w:id="146"/>
      <w:bookmarkEnd w:id="147"/>
      <w:bookmarkEnd w:id="148"/>
    </w:p>
    <w:p w:rsidR="008C7415" w:rsidRDefault="008C7415" w:rsidP="009B12F6">
      <w:pPr>
        <w:pStyle w:val="Default"/>
        <w:ind w:left="142"/>
        <w:jc w:val="both"/>
        <w:rPr>
          <w:b/>
        </w:rPr>
      </w:pPr>
    </w:p>
    <w:p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 tolmácso</w:t>
      </w:r>
      <w:r w:rsidR="003114CC">
        <w:rPr>
          <w:rFonts w:ascii="Arial" w:hAnsi="Arial" w:cs="Arial"/>
        </w:rPr>
        <w:t>lás</w:t>
      </w:r>
      <w:r w:rsidR="00814AF0">
        <w:rPr>
          <w:rFonts w:ascii="Arial" w:hAnsi="Arial" w:cs="Arial"/>
        </w:rPr>
        <w:t xml:space="preserve"> mód</w:t>
      </w:r>
      <w:r w:rsidR="003114CC">
        <w:rPr>
          <w:rFonts w:ascii="Arial" w:hAnsi="Arial" w:cs="Arial"/>
        </w:rPr>
        <w:t>ja,</w:t>
      </w:r>
    </w:p>
    <w:p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  <w:b/>
        </w:rPr>
        <w:t>intézményi</w:t>
      </w:r>
      <w:proofErr w:type="spellEnd"/>
      <w:r w:rsidR="00FE7CB9" w:rsidRPr="00431C12">
        <w:rPr>
          <w:rFonts w:ascii="Arial" w:hAnsi="Arial" w:cs="Arial"/>
          <w:b/>
        </w:rPr>
        <w:t xml:space="preserve"> megrendelések</w:t>
      </w:r>
      <w:r w:rsidR="00FE7CB9" w:rsidRPr="00431C12">
        <w:rPr>
          <w:rFonts w:ascii="Arial" w:hAnsi="Arial" w:cs="Arial"/>
        </w:rPr>
        <w:t xml:space="preserve"> esetén:</w:t>
      </w:r>
    </w:p>
    <w:p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:rsidR="00F16E53" w:rsidRPr="004E6A00" w:rsidRDefault="00F16E53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E6A00">
        <w:rPr>
          <w:sz w:val="22"/>
          <w:szCs w:val="22"/>
        </w:rPr>
        <w:t>online</w:t>
      </w:r>
    </w:p>
    <w:p w:rsidR="00E206EF" w:rsidRDefault="00E206EF" w:rsidP="00E206EF">
      <w:pPr>
        <w:pStyle w:val="Default"/>
        <w:ind w:left="862"/>
        <w:jc w:val="both"/>
        <w:rPr>
          <w:sz w:val="22"/>
          <w:szCs w:val="22"/>
        </w:rPr>
      </w:pPr>
    </w:p>
    <w:p w:rsidR="00C94D23" w:rsidRDefault="00C94D23" w:rsidP="00C94D23">
      <w:pPr>
        <w:pStyle w:val="Default"/>
        <w:jc w:val="both"/>
        <w:rPr>
          <w:color w:val="auto"/>
          <w:sz w:val="22"/>
          <w:szCs w:val="22"/>
        </w:rPr>
      </w:pPr>
    </w:p>
    <w:p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:rsidR="00391BD6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:rsidR="00E206EF" w:rsidRPr="00431C12" w:rsidRDefault="00E206EF" w:rsidP="009B12F6">
      <w:pPr>
        <w:pStyle w:val="Default"/>
        <w:ind w:left="142"/>
        <w:jc w:val="both"/>
        <w:rPr>
          <w:sz w:val="22"/>
          <w:szCs w:val="22"/>
        </w:rPr>
      </w:pPr>
    </w:p>
    <w:p w:rsidR="00B93E9D" w:rsidRDefault="00061DAA" w:rsidP="00682C90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készenlét ideje alatt a </w:t>
      </w:r>
      <w:r w:rsidR="00682C90" w:rsidRPr="00682C90">
        <w:rPr>
          <w:b/>
          <w:sz w:val="22"/>
          <w:szCs w:val="22"/>
        </w:rPr>
        <w:t>06-70/708/7006</w:t>
      </w:r>
      <w:r>
        <w:rPr>
          <w:sz w:val="22"/>
          <w:szCs w:val="22"/>
        </w:rPr>
        <w:t xml:space="preserve"> mobil számon </w:t>
      </w:r>
      <w:r w:rsidR="00FE7CB9" w:rsidRPr="00431C12">
        <w:rPr>
          <w:sz w:val="22"/>
          <w:szCs w:val="22"/>
        </w:rPr>
        <w:t xml:space="preserve">rövid szöveges üzenet (SMS), valamint </w:t>
      </w:r>
      <w:r>
        <w:rPr>
          <w:sz w:val="22"/>
          <w:szCs w:val="22"/>
        </w:rPr>
        <w:t>hívás útján fogadjuk a beérkező megrendeléseket.</w:t>
      </w:r>
      <w:bookmarkStart w:id="149" w:name="_Toc416960759"/>
      <w:bookmarkStart w:id="150" w:name="_Toc504993769"/>
      <w:bookmarkStart w:id="151" w:name="_Toc504993897"/>
      <w:bookmarkStart w:id="152" w:name="_Toc504994035"/>
      <w:bookmarkStart w:id="153" w:name="_Toc504996994"/>
    </w:p>
    <w:p w:rsidR="00B93E9D" w:rsidRDefault="00B93E9D" w:rsidP="00682C90">
      <w:pPr>
        <w:pStyle w:val="Default"/>
        <w:ind w:left="142"/>
        <w:jc w:val="both"/>
        <w:rPr>
          <w:sz w:val="22"/>
          <w:szCs w:val="22"/>
        </w:rPr>
      </w:pPr>
    </w:p>
    <w:p w:rsidR="00B93E9D" w:rsidRDefault="00B93E9D" w:rsidP="00682C90">
      <w:pPr>
        <w:pStyle w:val="Default"/>
        <w:ind w:left="142"/>
        <w:jc w:val="both"/>
        <w:rPr>
          <w:sz w:val="22"/>
          <w:szCs w:val="22"/>
        </w:rPr>
      </w:pPr>
    </w:p>
    <w:p w:rsidR="005342D4" w:rsidRPr="00682C90" w:rsidRDefault="00B93E9D" w:rsidP="00682C90">
      <w:pPr>
        <w:pStyle w:val="Default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d. </w:t>
      </w:r>
      <w:proofErr w:type="spellStart"/>
      <w:r w:rsidR="005540E4" w:rsidRPr="00697B28">
        <w:rPr>
          <w:b/>
        </w:rPr>
        <w:t>Aszolgáltatásunk</w:t>
      </w:r>
      <w:proofErr w:type="spellEnd"/>
      <w:r w:rsidR="005540E4" w:rsidRPr="00697B28">
        <w:rPr>
          <w:b/>
        </w:rPr>
        <w:t xml:space="preserve"> </w:t>
      </w:r>
      <w:r w:rsidR="005342D4" w:rsidRPr="00697B28">
        <w:rPr>
          <w:b/>
        </w:rPr>
        <w:t>megrendelés</w:t>
      </w:r>
      <w:r w:rsidR="005540E4"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49"/>
      <w:bookmarkEnd w:id="150"/>
      <w:bookmarkEnd w:id="151"/>
      <w:bookmarkEnd w:id="152"/>
      <w:bookmarkEnd w:id="153"/>
      <w:r w:rsidR="00206A67">
        <w:rPr>
          <w:b/>
        </w:rPr>
        <w:t>.</w:t>
      </w:r>
    </w:p>
    <w:p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54" w:name="_Toc416960463"/>
      <w:bookmarkStart w:id="155" w:name="_Toc416960760"/>
      <w:bookmarkStart w:id="156" w:name="_Toc504993770"/>
      <w:bookmarkStart w:id="157" w:name="_Toc504993898"/>
      <w:bookmarkStart w:id="158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54"/>
      <w:bookmarkEnd w:id="155"/>
      <w:bookmarkEnd w:id="156"/>
      <w:bookmarkEnd w:id="157"/>
      <w:bookmarkEnd w:id="158"/>
    </w:p>
    <w:p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:rsidR="0047653B" w:rsidRDefault="00FE7CB9" w:rsidP="0047653B">
      <w:pPr>
        <w:pStyle w:val="Default"/>
        <w:ind w:left="142"/>
        <w:jc w:val="both"/>
        <w:rPr>
          <w:sz w:val="22"/>
          <w:szCs w:val="22"/>
        </w:rPr>
      </w:pPr>
      <w:bookmarkStart w:id="159" w:name="_Toc416960464"/>
      <w:bookmarkStart w:id="160" w:name="_Toc416960761"/>
      <w:bookmarkStart w:id="161" w:name="_Toc504993771"/>
      <w:bookmarkStart w:id="162" w:name="_Toc504993899"/>
      <w:bookmarkStart w:id="163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59"/>
      <w:bookmarkEnd w:id="160"/>
      <w:bookmarkEnd w:id="161"/>
      <w:bookmarkEnd w:id="162"/>
      <w:bookmarkEnd w:id="163"/>
    </w:p>
    <w:p w:rsidR="0047653B" w:rsidRDefault="0047653B" w:rsidP="0047653B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 xml:space="preserve">A </w:t>
      </w:r>
      <w:r w:rsidR="000E6D61" w:rsidRPr="004E6A00">
        <w:rPr>
          <w:color w:val="auto"/>
          <w:sz w:val="22"/>
          <w:szCs w:val="22"/>
        </w:rPr>
        <w:t xml:space="preserve">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="000E6D61" w:rsidRPr="004E6A00">
        <w:rPr>
          <w:color w:val="auto"/>
          <w:sz w:val="22"/>
          <w:szCs w:val="22"/>
        </w:rPr>
        <w:t>igénybevevő</w:t>
      </w:r>
      <w:proofErr w:type="spellEnd"/>
      <w:r w:rsidR="000E6D61" w:rsidRPr="004E6A00">
        <w:rPr>
          <w:color w:val="auto"/>
          <w:sz w:val="22"/>
          <w:szCs w:val="22"/>
        </w:rPr>
        <w:t xml:space="preserve">, a tolmácsolást végző jelnyelvi tolmács és </w:t>
      </w:r>
      <w:r w:rsidR="000E6D61" w:rsidRPr="00682C90">
        <w:rPr>
          <w:color w:val="auto"/>
          <w:sz w:val="22"/>
          <w:szCs w:val="22"/>
        </w:rPr>
        <w:t>-</w:t>
      </w:r>
      <w:r w:rsidR="0096251F" w:rsidRPr="00682C90">
        <w:rPr>
          <w:color w:val="auto"/>
          <w:sz w:val="22"/>
          <w:szCs w:val="22"/>
        </w:rPr>
        <w:t>120</w:t>
      </w:r>
      <w:r w:rsidR="000E6D61" w:rsidRPr="004E6A00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</w:p>
    <w:p w:rsidR="000E6D61" w:rsidRPr="009831F9" w:rsidRDefault="000E6D61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</w:p>
    <w:p w:rsidR="00120C20" w:rsidRDefault="00120C20" w:rsidP="005831C9">
      <w:pPr>
        <w:pStyle w:val="Default"/>
        <w:jc w:val="both"/>
        <w:rPr>
          <w:sz w:val="22"/>
          <w:szCs w:val="22"/>
        </w:rPr>
      </w:pPr>
    </w:p>
    <w:p w:rsidR="00120C20" w:rsidRDefault="00120C20" w:rsidP="009B12F6">
      <w:pPr>
        <w:pStyle w:val="Default"/>
        <w:ind w:left="142"/>
        <w:jc w:val="both"/>
        <w:rPr>
          <w:sz w:val="22"/>
          <w:szCs w:val="22"/>
        </w:rPr>
      </w:pPr>
    </w:p>
    <w:p w:rsidR="00FE7CB9" w:rsidRPr="00FE7CB9" w:rsidRDefault="00FE7CB9" w:rsidP="00FE7CB9">
      <w:pPr>
        <w:pStyle w:val="Default"/>
        <w:ind w:left="142"/>
        <w:jc w:val="both"/>
        <w:outlineLvl w:val="1"/>
      </w:pPr>
    </w:p>
    <w:p w:rsidR="004913D5" w:rsidRDefault="00B93E9D" w:rsidP="00B93E9D">
      <w:pPr>
        <w:pStyle w:val="Default"/>
        <w:jc w:val="both"/>
        <w:outlineLvl w:val="1"/>
        <w:rPr>
          <w:b/>
        </w:rPr>
      </w:pPr>
      <w:bookmarkStart w:id="164" w:name="_Toc416960762"/>
      <w:bookmarkStart w:id="165" w:name="_Toc504993772"/>
      <w:bookmarkStart w:id="166" w:name="_Toc504993900"/>
      <w:bookmarkStart w:id="167" w:name="_Toc504994038"/>
      <w:bookmarkStart w:id="168" w:name="_Toc504996995"/>
      <w:proofErr w:type="gramStart"/>
      <w:r>
        <w:rPr>
          <w:b/>
        </w:rPr>
        <w:t>e</w:t>
      </w:r>
      <w:proofErr w:type="gramEnd"/>
      <w:r>
        <w:rPr>
          <w:b/>
        </w:rPr>
        <w:t xml:space="preserve">. </w:t>
      </w:r>
      <w:r w:rsidR="005540E4"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64"/>
      <w:bookmarkEnd w:id="165"/>
      <w:bookmarkEnd w:id="166"/>
      <w:bookmarkEnd w:id="167"/>
      <w:bookmarkEnd w:id="168"/>
    </w:p>
    <w:p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r w:rsidR="008B39C1" w:rsidRPr="00431C12">
        <w:rPr>
          <w:rFonts w:ascii="Arial" w:hAnsi="Arial" w:cs="Arial"/>
        </w:rPr>
        <w:t>időpont</w:t>
      </w:r>
      <w:r w:rsidR="00043D1D">
        <w:rPr>
          <w:rFonts w:ascii="Arial" w:hAnsi="Arial" w:cs="Arial"/>
        </w:rPr>
        <w:t>,</w:t>
      </w:r>
      <w:r w:rsidRPr="00431C12">
        <w:rPr>
          <w:rFonts w:ascii="Arial" w:hAnsi="Arial" w:cs="Arial"/>
        </w:rPr>
        <w:t xml:space="preserve"> stb.), </w:t>
      </w:r>
    </w:p>
    <w:p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</w:t>
      </w:r>
      <w:proofErr w:type="gramStart"/>
      <w:r w:rsidRPr="00431C12">
        <w:rPr>
          <w:rFonts w:ascii="Arial" w:hAnsi="Arial" w:cs="Arial"/>
        </w:rPr>
        <w:t>szituáció</w:t>
      </w:r>
      <w:proofErr w:type="gramEnd"/>
      <w:r w:rsidRPr="00431C12">
        <w:rPr>
          <w:rFonts w:ascii="Arial" w:hAnsi="Arial" w:cs="Arial"/>
        </w:rPr>
        <w:t xml:space="preserve"> körülményeiről (tolmácsolás típusa)</w:t>
      </w:r>
    </w:p>
    <w:p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betegség, stb.) pedig a lehető legrövidebb időn belül jelezzék. </w:t>
      </w:r>
    </w:p>
    <w:p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:rsidR="00C21F56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:rsidR="00FC5C69" w:rsidRPr="00431C12" w:rsidRDefault="00FC5C69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</w:p>
    <w:p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AF2A83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  <w:proofErr w:type="gramEnd"/>
    </w:p>
    <w:p w:rsidR="00120C20" w:rsidRDefault="00120C20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</w:p>
    <w:p w:rsidR="00120C20" w:rsidRDefault="00120C20" w:rsidP="005831C9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120C20" w:rsidRDefault="00120C20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</w:p>
    <w:p w:rsidR="00FC5C69" w:rsidRPr="00120C20" w:rsidRDefault="005540E4" w:rsidP="00120C2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169" w:name="_Toc416960763"/>
      <w:bookmarkStart w:id="170" w:name="_Toc504993773"/>
      <w:bookmarkStart w:id="171" w:name="_Toc504993901"/>
      <w:bookmarkStart w:id="172" w:name="_Toc504994039"/>
      <w:bookmarkStart w:id="173" w:name="_Toc504996996"/>
      <w:r w:rsidRPr="00120C20">
        <w:rPr>
          <w:b/>
          <w:sz w:val="28"/>
          <w:szCs w:val="28"/>
        </w:rPr>
        <w:t>Szolgáltatásainkkal, Jelnyelvi Tolmácsszolgálatunk munkatársaival kapcsolatos észrevételek és panaszok befogadásának és kezelésének rendje</w:t>
      </w:r>
      <w:bookmarkEnd w:id="169"/>
      <w:bookmarkEnd w:id="170"/>
      <w:bookmarkEnd w:id="171"/>
      <w:bookmarkEnd w:id="172"/>
      <w:bookmarkEnd w:id="173"/>
    </w:p>
    <w:p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:rsid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FC5C69">
        <w:rPr>
          <w:b/>
          <w:sz w:val="22"/>
          <w:szCs w:val="22"/>
        </w:rPr>
        <w:t>felügyeletet a SINOSZ gyakorolja</w:t>
      </w:r>
      <w:r w:rsidR="004613CB" w:rsidRPr="00FC5C69">
        <w:rPr>
          <w:sz w:val="22"/>
          <w:szCs w:val="22"/>
        </w:rPr>
        <w:t>.</w:t>
      </w:r>
    </w:p>
    <w:p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:rsidR="00FC5C69" w:rsidRP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>A panaszt a szolgálat szakmai vezetőjéhez írásban lehet benyújtani</w:t>
      </w:r>
      <w:r w:rsidR="00DE4207" w:rsidRPr="00FC5C69">
        <w:rPr>
          <w:sz w:val="22"/>
          <w:szCs w:val="22"/>
        </w:rPr>
        <w:t>.</w:t>
      </w:r>
    </w:p>
    <w:p w:rsidR="00FC5C69" w:rsidRP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b/>
          <w:sz w:val="22"/>
          <w:szCs w:val="22"/>
        </w:rPr>
      </w:pPr>
    </w:p>
    <w:p w:rsidR="008110DF" w:rsidRDefault="00391BD6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b/>
          <w:sz w:val="22"/>
          <w:szCs w:val="22"/>
        </w:rPr>
        <w:t xml:space="preserve">A beérkezett panaszra írásban válaszolunk, mely tartalmazza a foganatosított intézkedéseket. </w:t>
      </w:r>
      <w:r w:rsidRPr="00FC5C69">
        <w:rPr>
          <w:sz w:val="22"/>
          <w:szCs w:val="22"/>
        </w:rPr>
        <w:t xml:space="preserve">A panaszról illetőleg az ezzel kapcsolatos eljárásról, továbbá a válaszról tájékoztatást kap a </w:t>
      </w:r>
      <w:r w:rsidR="00793743" w:rsidRPr="00FC5C69">
        <w:rPr>
          <w:sz w:val="22"/>
          <w:szCs w:val="22"/>
        </w:rPr>
        <w:t>fenntartó</w:t>
      </w:r>
      <w:r w:rsidRPr="00FC5C69">
        <w:rPr>
          <w:sz w:val="22"/>
          <w:szCs w:val="22"/>
        </w:rPr>
        <w:t xml:space="preserve">. Amennyiben a panaszt benyújtó a válasszal nem ért egyet, a szolgálatvezetőtől kérhet eljárást, ebben az esetben </w:t>
      </w:r>
      <w:proofErr w:type="gramStart"/>
      <w:r w:rsidRPr="00FC5C69">
        <w:rPr>
          <w:sz w:val="22"/>
          <w:szCs w:val="22"/>
        </w:rPr>
        <w:t>ad hoc</w:t>
      </w:r>
      <w:proofErr w:type="gramEnd"/>
      <w:r w:rsidRPr="00FC5C69">
        <w:rPr>
          <w:sz w:val="22"/>
          <w:szCs w:val="22"/>
        </w:rPr>
        <w:t xml:space="preserve"> bizottság - melynek tagjai közül legalább egynek más megyében dolgozó tolmácsnak kell lenni- </w:t>
      </w:r>
      <w:r w:rsidRPr="00FC5C69">
        <w:rPr>
          <w:sz w:val="22"/>
          <w:szCs w:val="22"/>
        </w:rPr>
        <w:softHyphen/>
        <w:t>is alakítható, amelynek feladata a panasz kivizsgálása.</w:t>
      </w:r>
    </w:p>
    <w:p w:rsidR="00120C20" w:rsidRDefault="00120C20" w:rsidP="005831C9">
      <w:pPr>
        <w:pStyle w:val="Default"/>
        <w:tabs>
          <w:tab w:val="left" w:pos="360"/>
          <w:tab w:val="left" w:pos="540"/>
        </w:tabs>
        <w:jc w:val="both"/>
        <w:outlineLvl w:val="0"/>
      </w:pPr>
    </w:p>
    <w:p w:rsidR="00120C20" w:rsidRDefault="00120C20" w:rsidP="005831C9">
      <w:pPr>
        <w:pStyle w:val="Default"/>
        <w:tabs>
          <w:tab w:val="left" w:pos="360"/>
          <w:tab w:val="left" w:pos="540"/>
        </w:tabs>
        <w:jc w:val="both"/>
        <w:outlineLvl w:val="0"/>
      </w:pPr>
    </w:p>
    <w:p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:rsidR="005540E4" w:rsidRDefault="003F6764" w:rsidP="00206A67">
      <w:pPr>
        <w:pStyle w:val="Default"/>
        <w:numPr>
          <w:ilvl w:val="0"/>
          <w:numId w:val="26"/>
        </w:numPr>
        <w:jc w:val="both"/>
        <w:outlineLvl w:val="0"/>
        <w:rPr>
          <w:b/>
          <w:sz w:val="26"/>
          <w:szCs w:val="26"/>
        </w:rPr>
      </w:pPr>
      <w:bookmarkStart w:id="174" w:name="_Toc416960764"/>
      <w:bookmarkStart w:id="175" w:name="_Toc504993774"/>
      <w:bookmarkStart w:id="176" w:name="_Toc504993902"/>
      <w:bookmarkStart w:id="177" w:name="_Toc504994040"/>
      <w:bookmarkStart w:id="178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</w:t>
      </w:r>
      <w:bookmarkEnd w:id="174"/>
      <w:bookmarkEnd w:id="175"/>
      <w:bookmarkEnd w:id="176"/>
      <w:bookmarkEnd w:id="177"/>
      <w:bookmarkEnd w:id="178"/>
    </w:p>
    <w:p w:rsidR="00177D39" w:rsidRPr="00431C12" w:rsidRDefault="00177D39" w:rsidP="00177D39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p w:rsidR="007A4814" w:rsidRPr="00B7001D" w:rsidRDefault="007A4814" w:rsidP="005458DB">
      <w:pPr>
        <w:pStyle w:val="Default"/>
        <w:jc w:val="both"/>
      </w:pPr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:rsidR="00921CCC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:rsidR="00177D39" w:rsidRPr="00431C12" w:rsidRDefault="00177D39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:rsidR="00644029" w:rsidRPr="00431C12" w:rsidRDefault="00644029" w:rsidP="00644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Képviseletre jogosult személy: </w:t>
      </w: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Pr="00431C12">
        <w:rPr>
          <w:rFonts w:ascii="Arial" w:hAnsi="Arial" w:cs="Arial"/>
          <w:bCs/>
        </w:rPr>
        <w:t xml:space="preserve"> országos elnök: </w:t>
      </w:r>
      <w:hyperlink r:id="rId12" w:history="1">
        <w:r w:rsidRPr="001422E7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ab/>
      </w:r>
    </w:p>
    <w:p w:rsidR="00176102" w:rsidRPr="00431C12" w:rsidRDefault="00176102" w:rsidP="0017610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A56BFF" w:rsidRDefault="00A56BFF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FB6772" w:rsidRPr="00431C12" w:rsidRDefault="00AE4438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Zalaegerszeg, 2026</w:t>
      </w:r>
      <w:r w:rsidR="00B0103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01. 28.</w:t>
      </w:r>
    </w:p>
    <w:p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__________________________</w:t>
      </w:r>
    </w:p>
    <w:p w:rsidR="00921CCC" w:rsidRPr="00431C12" w:rsidRDefault="00FB3E8C" w:rsidP="0068275F">
      <w:pPr>
        <w:widowControl w:val="0"/>
        <w:autoSpaceDE w:val="0"/>
        <w:autoSpaceDN w:val="0"/>
        <w:adjustRightInd w:val="0"/>
        <w:spacing w:after="0" w:line="240" w:lineRule="auto"/>
        <w:ind w:left="4965" w:firstLine="69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Takács Éva</w:t>
      </w:r>
    </w:p>
    <w:p w:rsidR="00DE6E38" w:rsidRDefault="00632630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>
        <w:rPr>
          <w:rFonts w:ascii="Arial" w:hAnsi="Arial" w:cs="Arial"/>
          <w:bCs/>
        </w:rPr>
        <w:t xml:space="preserve">                                    </w:t>
      </w:r>
      <w:proofErr w:type="gramStart"/>
      <w:r w:rsidR="00921CCC" w:rsidRPr="00431C12">
        <w:rPr>
          <w:rFonts w:ascii="Arial" w:hAnsi="Arial" w:cs="Arial"/>
          <w:bCs/>
        </w:rPr>
        <w:t>szakmai</w:t>
      </w:r>
      <w:proofErr w:type="gramEnd"/>
      <w:r w:rsidR="00921CCC" w:rsidRPr="00431C12">
        <w:rPr>
          <w:rFonts w:ascii="Arial" w:hAnsi="Arial" w:cs="Arial"/>
          <w:bCs/>
        </w:rPr>
        <w:t xml:space="preserve"> vezető</w:t>
      </w:r>
      <w:bookmarkStart w:id="179" w:name="_GoBack"/>
      <w:bookmarkEnd w:id="179"/>
    </w:p>
    <w:sectPr w:rsidR="00DE6E38" w:rsidSect="005831C9">
      <w:footerReference w:type="default" r:id="rId13"/>
      <w:pgSz w:w="11907" w:h="16840" w:code="9"/>
      <w:pgMar w:top="851" w:right="850" w:bottom="851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4A" w:rsidRDefault="0042694A" w:rsidP="00574023">
      <w:pPr>
        <w:spacing w:after="0" w:line="240" w:lineRule="auto"/>
      </w:pPr>
      <w:r>
        <w:separator/>
      </w:r>
    </w:p>
  </w:endnote>
  <w:endnote w:type="continuationSeparator" w:id="0">
    <w:p w:rsidR="0042694A" w:rsidRDefault="0042694A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347904"/>
      <w:docPartObj>
        <w:docPartGallery w:val="Page Numbers (Bottom of Page)"/>
        <w:docPartUnique/>
      </w:docPartObj>
    </w:sdtPr>
    <w:sdtEndPr/>
    <w:sdtContent>
      <w:p w:rsidR="00A26775" w:rsidRDefault="00BD695B">
        <w:pPr>
          <w:pStyle w:val="llb"/>
          <w:jc w:val="center"/>
        </w:pPr>
        <w:r>
          <w:fldChar w:fldCharType="begin"/>
        </w:r>
        <w:r w:rsidR="00A26775">
          <w:instrText>PAGE   \* MERGEFORMAT</w:instrText>
        </w:r>
        <w:r>
          <w:fldChar w:fldCharType="separate"/>
        </w:r>
        <w:r w:rsidR="00AE4438">
          <w:rPr>
            <w:noProof/>
          </w:rPr>
          <w:t>10</w:t>
        </w:r>
        <w:r>
          <w:fldChar w:fldCharType="end"/>
        </w:r>
      </w:p>
    </w:sdtContent>
  </w:sdt>
  <w:p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4A" w:rsidRDefault="0042694A" w:rsidP="00574023">
      <w:pPr>
        <w:spacing w:after="0" w:line="240" w:lineRule="auto"/>
      </w:pPr>
      <w:r>
        <w:separator/>
      </w:r>
    </w:p>
  </w:footnote>
  <w:footnote w:type="continuationSeparator" w:id="0">
    <w:p w:rsidR="0042694A" w:rsidRDefault="0042694A" w:rsidP="00574023">
      <w:pPr>
        <w:spacing w:after="0" w:line="240" w:lineRule="auto"/>
      </w:pPr>
      <w:r>
        <w:continuationSeparator/>
      </w:r>
    </w:p>
  </w:footnote>
  <w:footnote w:id="1">
    <w:p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r w:rsidR="0093553F" w:rsidRPr="00066013">
        <w:rPr>
          <w:rFonts w:ascii="Arial" w:hAnsi="Arial" w:cs="Arial"/>
        </w:rPr>
        <w:t>egészségét</w:t>
      </w:r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:rsidR="00A26775" w:rsidRDefault="00A26775">
      <w:pPr>
        <w:pStyle w:val="Lbjegyzetszveg"/>
      </w:pPr>
      <w:r>
        <w:rPr>
          <w:rStyle w:val="Lbjegyzet-hivatkozs"/>
        </w:rPr>
        <w:footnoteRef/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9C2EAD"/>
    <w:multiLevelType w:val="hybridMultilevel"/>
    <w:tmpl w:val="23328D08"/>
    <w:lvl w:ilvl="0" w:tplc="040E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6240"/>
    <w:multiLevelType w:val="hybridMultilevel"/>
    <w:tmpl w:val="C9F8C612"/>
    <w:lvl w:ilvl="0" w:tplc="277875D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C6046"/>
    <w:multiLevelType w:val="hybridMultilevel"/>
    <w:tmpl w:val="6D1078F4"/>
    <w:lvl w:ilvl="0" w:tplc="DAAA547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5248"/>
    <w:multiLevelType w:val="hybridMultilevel"/>
    <w:tmpl w:val="BD2E3AB6"/>
    <w:lvl w:ilvl="0" w:tplc="85AEDD1A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2"/>
  </w:num>
  <w:num w:numId="5">
    <w:abstractNumId w:val="13"/>
  </w:num>
  <w:num w:numId="6">
    <w:abstractNumId w:val="23"/>
  </w:num>
  <w:num w:numId="7">
    <w:abstractNumId w:val="11"/>
  </w:num>
  <w:num w:numId="8">
    <w:abstractNumId w:val="14"/>
  </w:num>
  <w:num w:numId="9">
    <w:abstractNumId w:val="0"/>
  </w:num>
  <w:num w:numId="10">
    <w:abstractNumId w:val="21"/>
  </w:num>
  <w:num w:numId="11">
    <w:abstractNumId w:val="1"/>
  </w:num>
  <w:num w:numId="12">
    <w:abstractNumId w:val="10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24"/>
  </w:num>
  <w:num w:numId="17">
    <w:abstractNumId w:val="25"/>
  </w:num>
  <w:num w:numId="18">
    <w:abstractNumId w:val="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6"/>
  </w:num>
  <w:num w:numId="22">
    <w:abstractNumId w:val="3"/>
  </w:num>
  <w:num w:numId="23">
    <w:abstractNumId w:val="25"/>
  </w:num>
  <w:num w:numId="24">
    <w:abstractNumId w:val="16"/>
  </w:num>
  <w:num w:numId="25">
    <w:abstractNumId w:val="8"/>
  </w:num>
  <w:num w:numId="26">
    <w:abstractNumId w:val="20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C2"/>
    <w:rsid w:val="000111E4"/>
    <w:rsid w:val="0001222C"/>
    <w:rsid w:val="0001283A"/>
    <w:rsid w:val="000148FB"/>
    <w:rsid w:val="000168E9"/>
    <w:rsid w:val="000321D5"/>
    <w:rsid w:val="00036FE0"/>
    <w:rsid w:val="00043D1D"/>
    <w:rsid w:val="00055AFD"/>
    <w:rsid w:val="00061DAA"/>
    <w:rsid w:val="00066013"/>
    <w:rsid w:val="0006689D"/>
    <w:rsid w:val="00073ACD"/>
    <w:rsid w:val="000B469A"/>
    <w:rsid w:val="000C0E50"/>
    <w:rsid w:val="000D3A8F"/>
    <w:rsid w:val="000D43FB"/>
    <w:rsid w:val="000E0195"/>
    <w:rsid w:val="000E6D61"/>
    <w:rsid w:val="000F4AFB"/>
    <w:rsid w:val="00100C9A"/>
    <w:rsid w:val="001207A8"/>
    <w:rsid w:val="00120C20"/>
    <w:rsid w:val="00122B30"/>
    <w:rsid w:val="0012561D"/>
    <w:rsid w:val="0013090C"/>
    <w:rsid w:val="0014190D"/>
    <w:rsid w:val="00144BDE"/>
    <w:rsid w:val="00146639"/>
    <w:rsid w:val="00155E4C"/>
    <w:rsid w:val="001563A2"/>
    <w:rsid w:val="00176102"/>
    <w:rsid w:val="00177D39"/>
    <w:rsid w:val="00183B2A"/>
    <w:rsid w:val="0018566F"/>
    <w:rsid w:val="001A5096"/>
    <w:rsid w:val="001B640A"/>
    <w:rsid w:val="001C5FB4"/>
    <w:rsid w:val="001D2EA2"/>
    <w:rsid w:val="001D4F58"/>
    <w:rsid w:val="001E6EBB"/>
    <w:rsid w:val="00206A67"/>
    <w:rsid w:val="0020786A"/>
    <w:rsid w:val="00210515"/>
    <w:rsid w:val="00220162"/>
    <w:rsid w:val="002334CE"/>
    <w:rsid w:val="0023603F"/>
    <w:rsid w:val="00236BD7"/>
    <w:rsid w:val="00240520"/>
    <w:rsid w:val="002556BB"/>
    <w:rsid w:val="002851D6"/>
    <w:rsid w:val="002869D3"/>
    <w:rsid w:val="002931CC"/>
    <w:rsid w:val="002B2708"/>
    <w:rsid w:val="002B5BC0"/>
    <w:rsid w:val="002F3B69"/>
    <w:rsid w:val="002F611D"/>
    <w:rsid w:val="002F6532"/>
    <w:rsid w:val="002F733C"/>
    <w:rsid w:val="003114CC"/>
    <w:rsid w:val="00324CF7"/>
    <w:rsid w:val="00325F55"/>
    <w:rsid w:val="00336A20"/>
    <w:rsid w:val="00353A01"/>
    <w:rsid w:val="00355D5C"/>
    <w:rsid w:val="003647EB"/>
    <w:rsid w:val="003722F9"/>
    <w:rsid w:val="003827CB"/>
    <w:rsid w:val="00390199"/>
    <w:rsid w:val="00391344"/>
    <w:rsid w:val="00391BD6"/>
    <w:rsid w:val="003A1DF3"/>
    <w:rsid w:val="003A6E54"/>
    <w:rsid w:val="003B2BA5"/>
    <w:rsid w:val="003B3C7F"/>
    <w:rsid w:val="003B61CD"/>
    <w:rsid w:val="003C2133"/>
    <w:rsid w:val="003C4162"/>
    <w:rsid w:val="003C7F11"/>
    <w:rsid w:val="003D6F09"/>
    <w:rsid w:val="003E4D4A"/>
    <w:rsid w:val="003F5B37"/>
    <w:rsid w:val="003F6764"/>
    <w:rsid w:val="003F7A1B"/>
    <w:rsid w:val="00407DD2"/>
    <w:rsid w:val="0042694A"/>
    <w:rsid w:val="00431C12"/>
    <w:rsid w:val="00433C00"/>
    <w:rsid w:val="00435351"/>
    <w:rsid w:val="00440CC5"/>
    <w:rsid w:val="004613CB"/>
    <w:rsid w:val="00467B4A"/>
    <w:rsid w:val="004709DD"/>
    <w:rsid w:val="004725C2"/>
    <w:rsid w:val="00472D74"/>
    <w:rsid w:val="0047653B"/>
    <w:rsid w:val="004913D5"/>
    <w:rsid w:val="00494DDF"/>
    <w:rsid w:val="004A6EA0"/>
    <w:rsid w:val="004C64DD"/>
    <w:rsid w:val="004D5FBF"/>
    <w:rsid w:val="004D736D"/>
    <w:rsid w:val="004E6A00"/>
    <w:rsid w:val="004E738E"/>
    <w:rsid w:val="00506ACC"/>
    <w:rsid w:val="00507B7B"/>
    <w:rsid w:val="00512894"/>
    <w:rsid w:val="00517E3F"/>
    <w:rsid w:val="00517FE9"/>
    <w:rsid w:val="00522838"/>
    <w:rsid w:val="0052522E"/>
    <w:rsid w:val="005342D4"/>
    <w:rsid w:val="0053505B"/>
    <w:rsid w:val="005451C4"/>
    <w:rsid w:val="005458DB"/>
    <w:rsid w:val="0054665E"/>
    <w:rsid w:val="005540E4"/>
    <w:rsid w:val="00574023"/>
    <w:rsid w:val="005777C9"/>
    <w:rsid w:val="005806A9"/>
    <w:rsid w:val="005814D1"/>
    <w:rsid w:val="005831C9"/>
    <w:rsid w:val="005876D2"/>
    <w:rsid w:val="005947E3"/>
    <w:rsid w:val="005965A7"/>
    <w:rsid w:val="005B42E7"/>
    <w:rsid w:val="005C3F90"/>
    <w:rsid w:val="005D098E"/>
    <w:rsid w:val="005D1AFC"/>
    <w:rsid w:val="005D7336"/>
    <w:rsid w:val="005E0115"/>
    <w:rsid w:val="005E1EE1"/>
    <w:rsid w:val="005F6085"/>
    <w:rsid w:val="006062F8"/>
    <w:rsid w:val="006065A5"/>
    <w:rsid w:val="0061118C"/>
    <w:rsid w:val="00616390"/>
    <w:rsid w:val="00616D13"/>
    <w:rsid w:val="00617157"/>
    <w:rsid w:val="00632630"/>
    <w:rsid w:val="00632A50"/>
    <w:rsid w:val="00644029"/>
    <w:rsid w:val="00645048"/>
    <w:rsid w:val="00651ADB"/>
    <w:rsid w:val="006557CF"/>
    <w:rsid w:val="006616FE"/>
    <w:rsid w:val="00663E90"/>
    <w:rsid w:val="00665111"/>
    <w:rsid w:val="006729E7"/>
    <w:rsid w:val="0068275F"/>
    <w:rsid w:val="00682BE2"/>
    <w:rsid w:val="00682C90"/>
    <w:rsid w:val="0068308B"/>
    <w:rsid w:val="00697B28"/>
    <w:rsid w:val="006B30FE"/>
    <w:rsid w:val="006B7E24"/>
    <w:rsid w:val="006E069A"/>
    <w:rsid w:val="006E2A56"/>
    <w:rsid w:val="006E51A6"/>
    <w:rsid w:val="006E7805"/>
    <w:rsid w:val="00704785"/>
    <w:rsid w:val="00713954"/>
    <w:rsid w:val="00725036"/>
    <w:rsid w:val="00725F76"/>
    <w:rsid w:val="007369A8"/>
    <w:rsid w:val="00757538"/>
    <w:rsid w:val="00760F82"/>
    <w:rsid w:val="00762FA9"/>
    <w:rsid w:val="00772BB9"/>
    <w:rsid w:val="00777FFB"/>
    <w:rsid w:val="00793743"/>
    <w:rsid w:val="007975F8"/>
    <w:rsid w:val="007A4161"/>
    <w:rsid w:val="007A4814"/>
    <w:rsid w:val="007A62C0"/>
    <w:rsid w:val="007B03C6"/>
    <w:rsid w:val="007C21D1"/>
    <w:rsid w:val="007D3592"/>
    <w:rsid w:val="007E2550"/>
    <w:rsid w:val="007E468E"/>
    <w:rsid w:val="007F14AE"/>
    <w:rsid w:val="00811097"/>
    <w:rsid w:val="008110DF"/>
    <w:rsid w:val="00814AF0"/>
    <w:rsid w:val="008344B0"/>
    <w:rsid w:val="008412D5"/>
    <w:rsid w:val="0086358A"/>
    <w:rsid w:val="00864CEF"/>
    <w:rsid w:val="00866447"/>
    <w:rsid w:val="008709B7"/>
    <w:rsid w:val="0087283B"/>
    <w:rsid w:val="0088378E"/>
    <w:rsid w:val="008A35ED"/>
    <w:rsid w:val="008A5C00"/>
    <w:rsid w:val="008B39C1"/>
    <w:rsid w:val="008C0BE1"/>
    <w:rsid w:val="008C3B17"/>
    <w:rsid w:val="008C4F05"/>
    <w:rsid w:val="008C7415"/>
    <w:rsid w:val="008D3F08"/>
    <w:rsid w:val="008F0B95"/>
    <w:rsid w:val="008F5122"/>
    <w:rsid w:val="0090292B"/>
    <w:rsid w:val="00921CCC"/>
    <w:rsid w:val="0093553F"/>
    <w:rsid w:val="009429F1"/>
    <w:rsid w:val="00946E27"/>
    <w:rsid w:val="0096100F"/>
    <w:rsid w:val="0096251F"/>
    <w:rsid w:val="00981BCC"/>
    <w:rsid w:val="009831F9"/>
    <w:rsid w:val="009964A4"/>
    <w:rsid w:val="009A2C03"/>
    <w:rsid w:val="009B12F6"/>
    <w:rsid w:val="009C09B7"/>
    <w:rsid w:val="009D5866"/>
    <w:rsid w:val="009D62D3"/>
    <w:rsid w:val="009E0072"/>
    <w:rsid w:val="009E4022"/>
    <w:rsid w:val="009E6870"/>
    <w:rsid w:val="009F60FB"/>
    <w:rsid w:val="00A02BE7"/>
    <w:rsid w:val="00A048FE"/>
    <w:rsid w:val="00A239E2"/>
    <w:rsid w:val="00A26775"/>
    <w:rsid w:val="00A31145"/>
    <w:rsid w:val="00A47F6D"/>
    <w:rsid w:val="00A515E7"/>
    <w:rsid w:val="00A53CC2"/>
    <w:rsid w:val="00A54677"/>
    <w:rsid w:val="00A5664F"/>
    <w:rsid w:val="00A56BFF"/>
    <w:rsid w:val="00A57946"/>
    <w:rsid w:val="00A708A9"/>
    <w:rsid w:val="00A765D5"/>
    <w:rsid w:val="00A9175D"/>
    <w:rsid w:val="00AA2F8C"/>
    <w:rsid w:val="00AC30BE"/>
    <w:rsid w:val="00AD5B4B"/>
    <w:rsid w:val="00AE1380"/>
    <w:rsid w:val="00AE4438"/>
    <w:rsid w:val="00AE66C7"/>
    <w:rsid w:val="00AF2A83"/>
    <w:rsid w:val="00B0103A"/>
    <w:rsid w:val="00B02D48"/>
    <w:rsid w:val="00B037B2"/>
    <w:rsid w:val="00B1088F"/>
    <w:rsid w:val="00B2220B"/>
    <w:rsid w:val="00B27818"/>
    <w:rsid w:val="00B317BC"/>
    <w:rsid w:val="00B62A58"/>
    <w:rsid w:val="00B65847"/>
    <w:rsid w:val="00B7001D"/>
    <w:rsid w:val="00B7292A"/>
    <w:rsid w:val="00B7778A"/>
    <w:rsid w:val="00B81608"/>
    <w:rsid w:val="00B84627"/>
    <w:rsid w:val="00B917D6"/>
    <w:rsid w:val="00B93E9D"/>
    <w:rsid w:val="00B9794A"/>
    <w:rsid w:val="00BA039D"/>
    <w:rsid w:val="00BA3C2C"/>
    <w:rsid w:val="00BC110C"/>
    <w:rsid w:val="00BD1F2A"/>
    <w:rsid w:val="00BD695B"/>
    <w:rsid w:val="00BF5227"/>
    <w:rsid w:val="00BF5608"/>
    <w:rsid w:val="00C030FA"/>
    <w:rsid w:val="00C11828"/>
    <w:rsid w:val="00C21F56"/>
    <w:rsid w:val="00C249BC"/>
    <w:rsid w:val="00C24CA8"/>
    <w:rsid w:val="00C405A6"/>
    <w:rsid w:val="00C4793F"/>
    <w:rsid w:val="00C540EA"/>
    <w:rsid w:val="00C57BD1"/>
    <w:rsid w:val="00C6370C"/>
    <w:rsid w:val="00C64F28"/>
    <w:rsid w:val="00C857A4"/>
    <w:rsid w:val="00C87C21"/>
    <w:rsid w:val="00C94D23"/>
    <w:rsid w:val="00CA5266"/>
    <w:rsid w:val="00CC1B34"/>
    <w:rsid w:val="00CC2157"/>
    <w:rsid w:val="00CC49A0"/>
    <w:rsid w:val="00CC7C1F"/>
    <w:rsid w:val="00CD2D50"/>
    <w:rsid w:val="00CE588F"/>
    <w:rsid w:val="00CF2B93"/>
    <w:rsid w:val="00CF7DCA"/>
    <w:rsid w:val="00D07979"/>
    <w:rsid w:val="00D17305"/>
    <w:rsid w:val="00D2063C"/>
    <w:rsid w:val="00D32A63"/>
    <w:rsid w:val="00D403D9"/>
    <w:rsid w:val="00D62ACF"/>
    <w:rsid w:val="00D73831"/>
    <w:rsid w:val="00D7512B"/>
    <w:rsid w:val="00D875B3"/>
    <w:rsid w:val="00D91BBE"/>
    <w:rsid w:val="00D96CC6"/>
    <w:rsid w:val="00DA740B"/>
    <w:rsid w:val="00DB4931"/>
    <w:rsid w:val="00DC47FE"/>
    <w:rsid w:val="00DD46B6"/>
    <w:rsid w:val="00DE10F9"/>
    <w:rsid w:val="00DE1DA1"/>
    <w:rsid w:val="00DE4207"/>
    <w:rsid w:val="00DE6E38"/>
    <w:rsid w:val="00E206EF"/>
    <w:rsid w:val="00E23162"/>
    <w:rsid w:val="00E401E9"/>
    <w:rsid w:val="00E45033"/>
    <w:rsid w:val="00E465A6"/>
    <w:rsid w:val="00E701EA"/>
    <w:rsid w:val="00E721DF"/>
    <w:rsid w:val="00E83E5E"/>
    <w:rsid w:val="00E87584"/>
    <w:rsid w:val="00E90485"/>
    <w:rsid w:val="00E96FCB"/>
    <w:rsid w:val="00EA598F"/>
    <w:rsid w:val="00EB51F0"/>
    <w:rsid w:val="00EB57F8"/>
    <w:rsid w:val="00EE61B7"/>
    <w:rsid w:val="00EE678C"/>
    <w:rsid w:val="00EF6072"/>
    <w:rsid w:val="00F076CD"/>
    <w:rsid w:val="00F16E53"/>
    <w:rsid w:val="00F25D91"/>
    <w:rsid w:val="00F33E4F"/>
    <w:rsid w:val="00F520B5"/>
    <w:rsid w:val="00F520F9"/>
    <w:rsid w:val="00F6721C"/>
    <w:rsid w:val="00F674F5"/>
    <w:rsid w:val="00F813E8"/>
    <w:rsid w:val="00F90EE0"/>
    <w:rsid w:val="00FA110C"/>
    <w:rsid w:val="00FA71BC"/>
    <w:rsid w:val="00FB0C43"/>
    <w:rsid w:val="00FB3E8C"/>
    <w:rsid w:val="00FB6772"/>
    <w:rsid w:val="00FB7F3F"/>
    <w:rsid w:val="00FC3475"/>
    <w:rsid w:val="00FC36A0"/>
    <w:rsid w:val="00FC4F72"/>
    <w:rsid w:val="00FC5C69"/>
    <w:rsid w:val="00FD1F8B"/>
    <w:rsid w:val="00FD3A4F"/>
    <w:rsid w:val="00FE7CB9"/>
    <w:rsid w:val="00FF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3709"/>
  <w15:docId w15:val="{4B12E041-16CB-4A4E-8115-29CF4D2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51F0"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t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48FA-801B-42E5-9F2D-106E9D67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2585</Words>
  <Characters>17838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Angéla</dc:creator>
  <cp:keywords/>
  <dc:description/>
  <cp:lastModifiedBy>Zsófi</cp:lastModifiedBy>
  <cp:revision>5</cp:revision>
  <cp:lastPrinted>2018-01-29T11:32:00Z</cp:lastPrinted>
  <dcterms:created xsi:type="dcterms:W3CDTF">2026-01-26T14:16:00Z</dcterms:created>
  <dcterms:modified xsi:type="dcterms:W3CDTF">2026-01-26T14:20:00Z</dcterms:modified>
</cp:coreProperties>
</file>